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3945B7" w:rsidR="00EF4288" w:rsidP="00EF4288" w:rsidRDefault="00EF4288" w14:paraId="7816E075" w14:textId="4CEAD2E0">
      <w:pPr>
        <w:jc w:val="both"/>
        <w15:collapsed w:val="false"/>
        <w:rPr>
          <w:rFonts w:ascii="Arial" w:hAnsi="Arial" w:cs="Arial"/>
        </w:rPr>
      </w:pPr>
      <w:r w:rsidRPr="003945B7">
        <w:rPr>
          <w:rFonts w:ascii="Arial" w:hAnsi="Arial" w:cs="Arial"/>
        </w:rPr>
        <w:t xml:space="preserve">REPUBLIKA HRVATSKA </w:t>
      </w:r>
    </w:p>
    <w:p w:rsidRPr="003945B7" w:rsidR="00EF4288" w:rsidP="00EF4288" w:rsidRDefault="00EF4288" w14:paraId="20ADCE42" w14:textId="77777777">
      <w:pPr>
        <w:rPr>
          <w:rFonts w:ascii="Arial" w:hAnsi="Arial" w:cs="Arial"/>
        </w:rPr>
      </w:pPr>
      <w:r w:rsidRPr="003945B7">
        <w:rPr>
          <w:rFonts w:ascii="Arial" w:hAnsi="Arial" w:cs="Arial"/>
        </w:rPr>
        <w:t>TRGOVAČKI SUD U ZAGREBU</w:t>
      </w:r>
      <w:r w:rsidRPr="003945B7">
        <w:rPr>
          <w:rFonts w:ascii="Arial" w:hAnsi="Arial" w:cs="Arial"/>
        </w:rPr>
        <w:tab/>
      </w:r>
      <w:r w:rsidRPr="003945B7">
        <w:rPr>
          <w:rFonts w:ascii="Arial" w:hAnsi="Arial" w:cs="Arial"/>
        </w:rPr>
        <w:tab/>
      </w:r>
    </w:p>
    <w:p w:rsidRPr="003945B7" w:rsidR="00EF4288" w:rsidP="00EF4288" w:rsidRDefault="00EF4288" w14:paraId="46CE873A" w14:textId="77777777">
      <w:pPr>
        <w:rPr>
          <w:rFonts w:ascii="Arial" w:hAnsi="Arial" w:cs="Arial"/>
        </w:rPr>
      </w:pPr>
      <w:r w:rsidRPr="003945B7">
        <w:rPr>
          <w:rFonts w:ascii="Arial" w:hAnsi="Arial" w:cs="Arial"/>
        </w:rPr>
        <w:t>Zagreb, Trg John F. Kennedy 11</w:t>
      </w:r>
    </w:p>
    <w:p w:rsidRPr="003945B7" w:rsidR="0040308F" w:rsidP="0040308F" w:rsidRDefault="0040308F" w14:paraId="4C51D292" w14:textId="77777777">
      <w:pPr>
        <w:rPr>
          <w:rFonts w:ascii="Arial" w:hAnsi="Arial" w:cs="Arial"/>
        </w:rPr>
      </w:pPr>
    </w:p>
    <w:p w:rsidRPr="003945B7" w:rsidR="0040308F" w:rsidP="0040308F" w:rsidRDefault="0040308F" w14:paraId="7A07F870" w14:textId="77777777">
      <w:pPr>
        <w:jc w:val="center"/>
        <w:rPr>
          <w:rFonts w:ascii="Arial" w:hAnsi="Arial" w:cs="Arial"/>
        </w:rPr>
      </w:pPr>
      <w:r w:rsidRPr="003945B7">
        <w:rPr>
          <w:rFonts w:ascii="Arial" w:hAnsi="Arial" w:cs="Arial"/>
        </w:rPr>
        <w:t>Z A P I S N I K</w:t>
      </w:r>
    </w:p>
    <w:p w:rsidRPr="003945B7" w:rsidR="0040308F" w:rsidP="0040308F" w:rsidRDefault="0040308F" w14:paraId="1ED2D2E1" w14:textId="77777777">
      <w:pPr>
        <w:jc w:val="center"/>
        <w:rPr>
          <w:rFonts w:ascii="Arial" w:hAnsi="Arial" w:cs="Arial"/>
        </w:rPr>
      </w:pPr>
      <w:r w:rsidRPr="003945B7">
        <w:rPr>
          <w:rFonts w:ascii="Arial" w:hAnsi="Arial" w:cs="Arial"/>
        </w:rPr>
        <w:t>s ročišta radi očitovanja o prijedlogu za otvaranje stečajnog postupka</w:t>
      </w:r>
    </w:p>
    <w:p w:rsidRPr="003945B7" w:rsidR="0040308F" w:rsidP="0040308F" w:rsidRDefault="0040308F" w14:paraId="18F0D4B0" w14:textId="77777777">
      <w:pPr>
        <w:rPr>
          <w:rFonts w:ascii="Arial" w:hAnsi="Arial" w:cs="Arial"/>
        </w:rPr>
      </w:pPr>
    </w:p>
    <w:p w:rsidRPr="003945B7" w:rsidR="0040308F" w:rsidP="005E3824" w:rsidRDefault="0040308F" w14:paraId="6A1C1A55" w14:textId="0CA45E50">
      <w:pPr>
        <w:pStyle w:val="Default"/>
        <w:rPr>
          <w:bCs/>
        </w:rPr>
      </w:pPr>
      <w:r w:rsidRPr="003945B7">
        <w:t xml:space="preserve">sastavljen pri Trgovačkom sudu u Zagrebu </w:t>
      </w:r>
      <w:r w:rsidRPr="003945B7" w:rsidR="00C77D4D">
        <w:t>17. veljače</w:t>
      </w:r>
      <w:r w:rsidRPr="003945B7" w:rsidR="00C23A43">
        <w:t xml:space="preserve"> 202</w:t>
      </w:r>
      <w:r w:rsidRPr="003945B7" w:rsidR="00C77D4D">
        <w:t>6</w:t>
      </w:r>
      <w:r w:rsidRPr="003945B7" w:rsidR="00C23A43">
        <w:t>.</w:t>
      </w:r>
      <w:r w:rsidRPr="003945B7">
        <w:t xml:space="preserve"> u stečajnom postupku nad dužnikom </w:t>
      </w:r>
      <w:r w:rsidRPr="003945B7" w:rsidR="00C23A43">
        <w:t xml:space="preserve"> </w:t>
      </w:r>
      <w:proofErr w:type="spellStart"/>
      <w:r w:rsidRPr="003945B7" w:rsidR="005E3824">
        <w:t>EUROING</w:t>
      </w:r>
      <w:proofErr w:type="spellEnd"/>
      <w:r w:rsidRPr="003945B7" w:rsidR="005E3824">
        <w:t xml:space="preserve"> d.o.o. Zagreb, Maksimirska cesta 3, OIB: 62576900177</w:t>
      </w:r>
      <w:r w:rsidRPr="003945B7" w:rsidR="008B0B96">
        <w:t>,</w:t>
      </w:r>
    </w:p>
    <w:p w:rsidRPr="003945B7" w:rsidR="0040308F" w:rsidP="0040308F" w:rsidRDefault="0040308F" w14:paraId="532B2A23" w14:textId="77777777">
      <w:pPr>
        <w:rPr>
          <w:rFonts w:ascii="Arial" w:hAnsi="Arial" w:cs="Arial"/>
          <w:bCs/>
        </w:rPr>
      </w:pPr>
    </w:p>
    <w:p w:rsidRPr="003945B7" w:rsidR="0040308F" w:rsidP="0040308F" w:rsidRDefault="0040308F" w14:paraId="39FC52D6" w14:textId="77777777">
      <w:pPr>
        <w:rPr>
          <w:rFonts w:ascii="Arial" w:hAnsi="Arial" w:cs="Arial"/>
        </w:rPr>
      </w:pPr>
      <w:r w:rsidRPr="003945B7">
        <w:rPr>
          <w:rFonts w:ascii="Arial" w:hAnsi="Arial" w:cs="Arial"/>
        </w:rPr>
        <w:t>NAZOČNI OD SUDA:</w:t>
      </w:r>
    </w:p>
    <w:p w:rsidRPr="003945B7" w:rsidR="0040308F" w:rsidP="0040308F" w:rsidRDefault="0040308F" w14:paraId="2002B895" w14:textId="77777777">
      <w:pPr>
        <w:rPr>
          <w:rFonts w:ascii="Arial" w:hAnsi="Arial" w:cs="Arial"/>
        </w:rPr>
      </w:pPr>
    </w:p>
    <w:p w:rsidRPr="003945B7" w:rsidR="0040308F" w:rsidP="0040308F" w:rsidRDefault="0040308F" w14:paraId="236FE1A1" w14:textId="2B3205B3">
      <w:pPr>
        <w:rPr>
          <w:rFonts w:ascii="Arial" w:hAnsi="Arial" w:cs="Arial"/>
        </w:rPr>
      </w:pPr>
      <w:r w:rsidRPr="003945B7">
        <w:rPr>
          <w:rFonts w:ascii="Arial" w:hAnsi="Arial" w:cs="Arial"/>
        </w:rPr>
        <w:t>SUDAC:</w:t>
      </w:r>
      <w:r w:rsidRPr="003945B7">
        <w:rPr>
          <w:rFonts w:ascii="Arial" w:hAnsi="Arial" w:cs="Arial"/>
        </w:rPr>
        <w:tab/>
      </w:r>
      <w:r w:rsidRPr="003945B7">
        <w:rPr>
          <w:rFonts w:ascii="Arial" w:hAnsi="Arial" w:cs="Arial"/>
        </w:rPr>
        <w:tab/>
      </w:r>
      <w:r w:rsidRPr="003945B7">
        <w:rPr>
          <w:rFonts w:ascii="Arial" w:hAnsi="Arial" w:cs="Arial"/>
        </w:rPr>
        <w:tab/>
      </w:r>
      <w:r w:rsidRPr="003945B7">
        <w:rPr>
          <w:rFonts w:ascii="Arial" w:hAnsi="Arial" w:cs="Arial"/>
        </w:rPr>
        <w:tab/>
      </w:r>
      <w:r w:rsidRPr="003945B7" w:rsidR="00C23A43">
        <w:rPr>
          <w:rFonts w:ascii="Arial" w:hAnsi="Arial" w:cs="Arial"/>
        </w:rPr>
        <w:t>Maja Šebalj Širić</w:t>
      </w:r>
    </w:p>
    <w:p w:rsidRPr="003945B7" w:rsidR="0040308F" w:rsidP="0040308F" w:rsidRDefault="0040308F" w14:paraId="162FAB7E" w14:textId="77777777">
      <w:pPr>
        <w:rPr>
          <w:rFonts w:ascii="Arial" w:hAnsi="Arial" w:cs="Arial"/>
        </w:rPr>
      </w:pPr>
    </w:p>
    <w:p w:rsidRPr="003945B7" w:rsidR="0040308F" w:rsidP="0040308F" w:rsidRDefault="0040308F" w14:paraId="3DD2B79F" w14:textId="5F34C25B">
      <w:pPr>
        <w:rPr>
          <w:rFonts w:ascii="Arial" w:hAnsi="Arial" w:cs="Arial"/>
        </w:rPr>
      </w:pPr>
      <w:r w:rsidRPr="003945B7">
        <w:rPr>
          <w:rFonts w:ascii="Arial" w:hAnsi="Arial" w:cs="Arial"/>
        </w:rPr>
        <w:t>ZAPISNIČAR:</w:t>
      </w:r>
      <w:r w:rsidRPr="003945B7">
        <w:rPr>
          <w:rFonts w:ascii="Arial" w:hAnsi="Arial" w:cs="Arial"/>
        </w:rPr>
        <w:tab/>
      </w:r>
      <w:r w:rsidRPr="003945B7">
        <w:rPr>
          <w:rFonts w:ascii="Arial" w:hAnsi="Arial" w:cs="Arial"/>
        </w:rPr>
        <w:tab/>
      </w:r>
      <w:r w:rsidRPr="003945B7">
        <w:rPr>
          <w:rFonts w:ascii="Arial" w:hAnsi="Arial" w:cs="Arial"/>
        </w:rPr>
        <w:tab/>
      </w:r>
      <w:r w:rsidRPr="003945B7" w:rsidR="00B33D1A">
        <w:rPr>
          <w:rFonts w:ascii="Arial" w:hAnsi="Arial" w:cs="Arial"/>
        </w:rPr>
        <w:t xml:space="preserve">Ljubica Radošević </w:t>
      </w:r>
    </w:p>
    <w:p w:rsidRPr="003945B7" w:rsidR="0040308F" w:rsidP="0040308F" w:rsidRDefault="0040308F" w14:paraId="57DB271A" w14:textId="77777777">
      <w:pPr>
        <w:rPr>
          <w:rFonts w:ascii="Arial" w:hAnsi="Arial" w:cs="Arial"/>
        </w:rPr>
      </w:pPr>
    </w:p>
    <w:p w:rsidRPr="003945B7" w:rsidR="0040308F" w:rsidP="00CC290B" w:rsidRDefault="0040308F" w14:paraId="0D77F035" w14:textId="7A9D6025">
      <w:pPr>
        <w:jc w:val="both"/>
        <w:rPr>
          <w:rFonts w:ascii="Arial" w:hAnsi="Arial" w:cs="Arial"/>
        </w:rPr>
      </w:pPr>
      <w:r w:rsidRPr="003945B7">
        <w:rPr>
          <w:rFonts w:ascii="Arial" w:hAnsi="Arial" w:cs="Arial"/>
        </w:rPr>
        <w:t xml:space="preserve">Stečajni sudac otvara raspravu u </w:t>
      </w:r>
      <w:r w:rsidRPr="003945B7" w:rsidR="00C23A43">
        <w:rPr>
          <w:rFonts w:ascii="Arial" w:hAnsi="Arial" w:cs="Arial"/>
        </w:rPr>
        <w:t>1</w:t>
      </w:r>
      <w:r w:rsidRPr="003945B7" w:rsidR="00C77D4D">
        <w:rPr>
          <w:rFonts w:ascii="Arial" w:hAnsi="Arial" w:cs="Arial"/>
        </w:rPr>
        <w:t>0</w:t>
      </w:r>
      <w:r w:rsidRPr="003945B7" w:rsidR="00F8325B">
        <w:rPr>
          <w:rFonts w:ascii="Arial" w:hAnsi="Arial" w:cs="Arial"/>
        </w:rPr>
        <w:t>,</w:t>
      </w:r>
      <w:r w:rsidRPr="003945B7" w:rsidR="009A1FEA">
        <w:rPr>
          <w:rFonts w:ascii="Arial" w:hAnsi="Arial" w:cs="Arial"/>
        </w:rPr>
        <w:t>00</w:t>
      </w:r>
      <w:r w:rsidRPr="003945B7">
        <w:rPr>
          <w:rFonts w:ascii="Arial" w:hAnsi="Arial" w:cs="Arial"/>
        </w:rPr>
        <w:t xml:space="preserve"> sati, rasprava je javna i utvrđuje da su pristupili:</w:t>
      </w:r>
    </w:p>
    <w:p w:rsidRPr="003945B7" w:rsidR="0040308F" w:rsidP="0040308F" w:rsidRDefault="0040308F" w14:paraId="4D46D9F9" w14:textId="77777777">
      <w:pPr>
        <w:rPr>
          <w:rFonts w:ascii="Arial" w:hAnsi="Arial" w:cs="Arial"/>
        </w:rPr>
      </w:pPr>
    </w:p>
    <w:p w:rsidRPr="003945B7" w:rsidR="0040308F" w:rsidP="0040308F" w:rsidRDefault="0040308F" w14:paraId="3225128E" w14:textId="32958CFC">
      <w:pPr>
        <w:rPr>
          <w:rFonts w:ascii="Arial" w:hAnsi="Arial" w:cs="Arial"/>
        </w:rPr>
      </w:pPr>
      <w:r w:rsidRPr="003945B7">
        <w:rPr>
          <w:rFonts w:ascii="Arial" w:hAnsi="Arial" w:cs="Arial"/>
        </w:rPr>
        <w:t>Za</w:t>
      </w:r>
      <w:r w:rsidRPr="003945B7" w:rsidR="00F938A7">
        <w:rPr>
          <w:rFonts w:ascii="Arial" w:hAnsi="Arial" w:cs="Arial"/>
        </w:rPr>
        <w:t xml:space="preserve"> I-</w:t>
      </w:r>
      <w:r w:rsidRPr="003945B7">
        <w:rPr>
          <w:rFonts w:ascii="Arial" w:hAnsi="Arial" w:cs="Arial"/>
        </w:rPr>
        <w:t>predlagatelja</w:t>
      </w:r>
      <w:r w:rsidRPr="003945B7" w:rsidR="00492000">
        <w:rPr>
          <w:rFonts w:ascii="Arial" w:hAnsi="Arial" w:cs="Arial"/>
        </w:rPr>
        <w:t xml:space="preserve"> FINA:</w:t>
      </w:r>
      <w:r w:rsidRPr="003945B7">
        <w:rPr>
          <w:rFonts w:ascii="Arial" w:hAnsi="Arial" w:cs="Arial"/>
        </w:rPr>
        <w:tab/>
      </w:r>
      <w:r w:rsidRPr="003945B7">
        <w:rPr>
          <w:rFonts w:ascii="Arial" w:hAnsi="Arial" w:cs="Arial"/>
        </w:rPr>
        <w:tab/>
      </w:r>
      <w:r w:rsidRPr="003945B7">
        <w:rPr>
          <w:rFonts w:ascii="Arial" w:hAnsi="Arial" w:cs="Arial"/>
        </w:rPr>
        <w:tab/>
        <w:t>nitko, dostava poziva uredno iskazana</w:t>
      </w:r>
    </w:p>
    <w:p w:rsidRPr="003945B7" w:rsidR="00BF5D1E" w:rsidP="0040308F" w:rsidRDefault="00F938A7" w14:paraId="0EEA9DA0" w14:textId="26F9E400">
      <w:pPr>
        <w:rPr>
          <w:rFonts w:ascii="Arial" w:hAnsi="Arial" w:cs="Arial"/>
        </w:rPr>
      </w:pPr>
      <w:r w:rsidRPr="003945B7">
        <w:rPr>
          <w:rFonts w:ascii="Arial" w:hAnsi="Arial" w:cs="Arial"/>
        </w:rPr>
        <w:t>Za II-predlagatelja</w:t>
      </w:r>
      <w:r w:rsidRPr="003945B7" w:rsidR="00492000">
        <w:rPr>
          <w:rFonts w:ascii="Arial" w:hAnsi="Arial" w:cs="Arial"/>
        </w:rPr>
        <w:t xml:space="preserve"> RH, MF, Porezna uprava: </w:t>
      </w:r>
      <w:r w:rsidRPr="003945B7" w:rsidR="006202D3">
        <w:rPr>
          <w:rFonts w:ascii="Arial" w:hAnsi="Arial" w:cs="Arial"/>
        </w:rPr>
        <w:t xml:space="preserve">Ispostava </w:t>
      </w:r>
      <w:r w:rsidRPr="003945B7" w:rsidR="00D7350F">
        <w:rPr>
          <w:rFonts w:ascii="Arial" w:hAnsi="Arial" w:cs="Arial"/>
        </w:rPr>
        <w:t>Zagreb</w:t>
      </w:r>
      <w:r w:rsidR="004666F9">
        <w:rPr>
          <w:rFonts w:ascii="Arial" w:hAnsi="Arial" w:cs="Arial"/>
        </w:rPr>
        <w:t>: nitko dostava poziva  uredno iskazana</w:t>
      </w:r>
    </w:p>
    <w:p w:rsidRPr="003945B7" w:rsidR="0040308F" w:rsidP="0040308F" w:rsidRDefault="0040308F" w14:paraId="5345970B" w14:textId="2A8D3ACE">
      <w:pPr>
        <w:rPr>
          <w:rFonts w:ascii="Arial" w:hAnsi="Arial" w:cs="Arial"/>
        </w:rPr>
      </w:pPr>
      <w:r w:rsidRPr="003945B7">
        <w:rPr>
          <w:rFonts w:ascii="Arial" w:hAnsi="Arial" w:cs="Arial"/>
        </w:rPr>
        <w:t xml:space="preserve">Za dužnika: </w:t>
      </w:r>
      <w:r w:rsidRPr="003945B7">
        <w:rPr>
          <w:rFonts w:ascii="Arial" w:hAnsi="Arial" w:cs="Arial"/>
        </w:rPr>
        <w:tab/>
      </w:r>
      <w:r w:rsidRPr="003945B7">
        <w:rPr>
          <w:rFonts w:ascii="Arial" w:hAnsi="Arial" w:cs="Arial"/>
        </w:rPr>
        <w:tab/>
      </w:r>
      <w:r w:rsidRPr="003945B7">
        <w:rPr>
          <w:rFonts w:ascii="Arial" w:hAnsi="Arial" w:cs="Arial"/>
        </w:rPr>
        <w:tab/>
      </w:r>
      <w:r w:rsidRPr="003945B7">
        <w:rPr>
          <w:rFonts w:ascii="Arial" w:hAnsi="Arial" w:cs="Arial"/>
        </w:rPr>
        <w:tab/>
      </w:r>
      <w:r w:rsidRPr="003945B7" w:rsidR="00B33D1A">
        <w:rPr>
          <w:rFonts w:ascii="Arial" w:hAnsi="Arial" w:cs="Arial"/>
        </w:rPr>
        <w:t>nitko, dostava poziva uredno iskazana</w:t>
      </w:r>
    </w:p>
    <w:p w:rsidRPr="003945B7" w:rsidR="0040308F" w:rsidP="0040308F" w:rsidRDefault="0040308F" w14:paraId="2FC06973" w14:textId="545F14D9">
      <w:pPr>
        <w:rPr>
          <w:rFonts w:ascii="Arial" w:hAnsi="Arial" w:cs="Arial"/>
        </w:rPr>
      </w:pPr>
      <w:r w:rsidRPr="003945B7">
        <w:rPr>
          <w:rFonts w:ascii="Arial" w:hAnsi="Arial" w:cs="Arial"/>
        </w:rPr>
        <w:t xml:space="preserve">Zastupnik po zakonu dužnika: </w:t>
      </w:r>
      <w:r w:rsidRPr="003945B7">
        <w:rPr>
          <w:rFonts w:ascii="Arial" w:hAnsi="Arial" w:cs="Arial"/>
        </w:rPr>
        <w:tab/>
      </w:r>
      <w:r w:rsidRPr="003945B7" w:rsidR="00B33D1A">
        <w:rPr>
          <w:rFonts w:ascii="Arial" w:hAnsi="Arial" w:cs="Arial"/>
        </w:rPr>
        <w:t>nitko, dostava poziva uredno iskazana</w:t>
      </w:r>
    </w:p>
    <w:p w:rsidRPr="003945B7" w:rsidR="00B33D1A" w:rsidP="00B33D1A" w:rsidRDefault="0040308F" w14:paraId="5EAFB4F4" w14:textId="15BDD29B">
      <w:pPr>
        <w:rPr>
          <w:rFonts w:ascii="Arial" w:hAnsi="Arial" w:cs="Arial"/>
        </w:rPr>
      </w:pPr>
      <w:r w:rsidRPr="003945B7">
        <w:rPr>
          <w:rFonts w:ascii="Arial" w:hAnsi="Arial" w:cs="Arial"/>
        </w:rPr>
        <w:t>Pravna osoba koja za dužnika obavlja poslove platnog prometa:</w:t>
      </w:r>
      <w:r w:rsidRPr="003945B7" w:rsidR="00B33D1A">
        <w:rPr>
          <w:rFonts w:ascii="Arial" w:hAnsi="Arial" w:cs="Arial"/>
        </w:rPr>
        <w:t xml:space="preserve"> nitko, dostava poziva uredno iskazana</w:t>
      </w:r>
    </w:p>
    <w:p w:rsidRPr="003945B7" w:rsidR="000D2DBA" w:rsidP="0040308F" w:rsidRDefault="000D2DBA" w14:paraId="0262FCE9" w14:textId="77777777">
      <w:pPr>
        <w:jc w:val="both"/>
        <w:rPr>
          <w:rFonts w:ascii="Arial" w:hAnsi="Arial" w:cs="Arial"/>
          <w:color w:val="000000" w:themeColor="text1"/>
        </w:rPr>
      </w:pPr>
    </w:p>
    <w:p w:rsidRPr="00CF68CF" w:rsidR="00E908F4" w:rsidP="00756F49" w:rsidRDefault="00611997" w14:paraId="4E52CCE1" w14:textId="0D342DAF">
      <w:pPr>
        <w:jc w:val="both"/>
        <w:rPr>
          <w:rFonts w:ascii="Arial" w:hAnsi="Arial" w:cs="Arial"/>
        </w:rPr>
      </w:pPr>
      <w:bookmarkStart w:name="_Hlk115074549" w:id="0"/>
      <w:r w:rsidRPr="00CF68CF">
        <w:rPr>
          <w:rFonts w:ascii="Arial" w:hAnsi="Arial" w:cs="Arial"/>
        </w:rPr>
        <w:t>Utvrđuje se da</w:t>
      </w:r>
      <w:r w:rsidRPr="00CF68CF" w:rsidR="001C5B4F">
        <w:rPr>
          <w:rFonts w:ascii="Arial" w:hAnsi="Arial" w:cs="Arial"/>
        </w:rPr>
        <w:t xml:space="preserve"> je temeljem čl. 11. st. 3. SZ pribavljen</w:t>
      </w:r>
      <w:r w:rsidRPr="00CF68CF">
        <w:rPr>
          <w:rFonts w:ascii="Arial" w:hAnsi="Arial" w:cs="Arial"/>
        </w:rPr>
        <w:t xml:space="preserve"> podnesak</w:t>
      </w:r>
      <w:r w:rsidRPr="00CF68CF" w:rsidR="00A311EA">
        <w:rPr>
          <w:rFonts w:ascii="Arial" w:hAnsi="Arial" w:cs="Arial"/>
        </w:rPr>
        <w:t xml:space="preserve"> Zajedničkog informacijskog sustava zemljišnih knjiga i katastra od </w:t>
      </w:r>
      <w:r w:rsidRPr="00CF68CF" w:rsidR="00891208">
        <w:rPr>
          <w:rFonts w:ascii="Arial" w:hAnsi="Arial" w:cs="Arial"/>
        </w:rPr>
        <w:t>13. listopada 2025.</w:t>
      </w:r>
      <w:r w:rsidRPr="00CF68CF" w:rsidR="00A311EA">
        <w:rPr>
          <w:rFonts w:ascii="Arial" w:hAnsi="Arial" w:cs="Arial"/>
        </w:rPr>
        <w:t xml:space="preserve"> iz kojeg proizlazi</w:t>
      </w:r>
      <w:r w:rsidRPr="00CF68CF" w:rsidR="0092388F">
        <w:rPr>
          <w:rFonts w:ascii="Arial" w:hAnsi="Arial" w:cs="Arial"/>
        </w:rPr>
        <w:t xml:space="preserve"> da dužnik</w:t>
      </w:r>
      <w:r w:rsidRPr="00CF68CF" w:rsidR="00E908F4">
        <w:rPr>
          <w:rFonts w:ascii="Arial" w:hAnsi="Arial" w:cs="Arial"/>
        </w:rPr>
        <w:t>:</w:t>
      </w:r>
    </w:p>
    <w:p w:rsidRPr="00CF68CF" w:rsidR="00E908F4" w:rsidP="00F50E0D" w:rsidRDefault="00E908F4" w14:paraId="51D9980B" w14:textId="794804CA">
      <w:pPr>
        <w:jc w:val="both"/>
        <w:rPr>
          <w:rFonts w:ascii="Arial" w:hAnsi="Arial" w:cs="Arial"/>
        </w:rPr>
      </w:pPr>
      <w:r w:rsidRPr="00CF68CF">
        <w:rPr>
          <w:rFonts w:ascii="Arial" w:hAnsi="Arial" w:cs="Arial"/>
        </w:rPr>
        <w:t>1)</w:t>
      </w:r>
      <w:r w:rsidRPr="00CF68CF" w:rsidR="0092388F">
        <w:rPr>
          <w:rFonts w:ascii="Arial" w:hAnsi="Arial" w:cs="Arial"/>
        </w:rPr>
        <w:t xml:space="preserve"> ima u vlasništvu sljedeće nekretnine</w:t>
      </w:r>
      <w:r w:rsidRPr="00CF68CF" w:rsidR="0065158A">
        <w:rPr>
          <w:rFonts w:ascii="Arial" w:hAnsi="Arial" w:cs="Arial"/>
        </w:rPr>
        <w:t>:</w:t>
      </w:r>
    </w:p>
    <w:p w:rsidRPr="00CF68CF" w:rsidR="00E533ED" w:rsidP="00E533ED" w:rsidRDefault="001430D8" w14:paraId="51C6EB45" w14:textId="2E2EBB71">
      <w:pPr>
        <w:pStyle w:val="Odlomakpopisa"/>
        <w:numPr>
          <w:ilvl w:val="0"/>
          <w:numId w:val="1"/>
        </w:numPr>
        <w:jc w:val="both"/>
        <w:rPr>
          <w:rFonts w:ascii="Arial" w:hAnsi="Arial" w:cs="Arial"/>
        </w:rPr>
      </w:pPr>
      <w:proofErr w:type="spellStart"/>
      <w:r w:rsidRPr="00CF68CF">
        <w:rPr>
          <w:rFonts w:ascii="Arial" w:hAnsi="Arial" w:cs="Arial"/>
          <w:bCs/>
        </w:rPr>
        <w:t>kčbr</w:t>
      </w:r>
      <w:proofErr w:type="spellEnd"/>
      <w:r w:rsidRPr="00CF68CF">
        <w:rPr>
          <w:rFonts w:ascii="Arial" w:hAnsi="Arial" w:cs="Arial"/>
          <w:bCs/>
        </w:rPr>
        <w:t xml:space="preserve">. </w:t>
      </w:r>
      <w:r w:rsidRPr="00CF68CF" w:rsidR="00E533ED">
        <w:rPr>
          <w:rFonts w:ascii="Arial" w:hAnsi="Arial" w:cs="Arial"/>
        </w:rPr>
        <w:t xml:space="preserve">175/2 </w:t>
      </w:r>
      <w:r w:rsidRPr="00CF68CF" w:rsidR="00396D4B">
        <w:rPr>
          <w:rFonts w:ascii="Arial" w:hAnsi="Arial" w:cs="Arial"/>
        </w:rPr>
        <w:t>Novi Goljak</w:t>
      </w:r>
      <w:r w:rsidRPr="00CF68CF" w:rsidR="00E533ED">
        <w:rPr>
          <w:rFonts w:ascii="Arial" w:hAnsi="Arial" w:cs="Arial"/>
        </w:rPr>
        <w:t xml:space="preserve">, </w:t>
      </w:r>
      <w:r w:rsidRPr="00CF68CF" w:rsidR="00A557E5">
        <w:rPr>
          <w:rFonts w:ascii="Arial" w:hAnsi="Arial" w:cs="Arial"/>
        </w:rPr>
        <w:t>dvorište</w:t>
      </w:r>
      <w:r w:rsidRPr="00CF68CF" w:rsidR="00E533ED">
        <w:rPr>
          <w:rFonts w:ascii="Arial" w:hAnsi="Arial" w:cs="Arial"/>
        </w:rPr>
        <w:t xml:space="preserve"> 39 </w:t>
      </w:r>
      <w:proofErr w:type="spellStart"/>
      <w:r w:rsidRPr="00CF68CF" w:rsidR="00E533ED">
        <w:rPr>
          <w:rFonts w:ascii="Arial" w:hAnsi="Arial" w:cs="Arial"/>
        </w:rPr>
        <w:t>m2</w:t>
      </w:r>
      <w:proofErr w:type="spellEnd"/>
    </w:p>
    <w:p w:rsidRPr="00CF68CF" w:rsidR="00E533ED" w:rsidP="00E533ED" w:rsidRDefault="00E533ED" w14:paraId="513E2B8F" w14:textId="7A03D68C">
      <w:pPr>
        <w:ind w:firstLine="708"/>
        <w:jc w:val="both"/>
        <w:rPr>
          <w:rFonts w:ascii="Arial" w:hAnsi="Arial" w:cs="Arial"/>
        </w:rPr>
      </w:pPr>
      <w:r w:rsidRPr="00CF68CF">
        <w:rPr>
          <w:rFonts w:ascii="Arial" w:hAnsi="Arial" w:cs="Arial"/>
        </w:rPr>
        <w:t xml:space="preserve">Ukupna površina </w:t>
      </w:r>
      <w:r w:rsidRPr="00CF68CF" w:rsidR="00781815">
        <w:rPr>
          <w:rFonts w:ascii="Arial" w:hAnsi="Arial" w:cs="Arial"/>
        </w:rPr>
        <w:t xml:space="preserve">39 </w:t>
      </w:r>
      <w:proofErr w:type="spellStart"/>
      <w:r w:rsidRPr="00CF68CF" w:rsidR="00781815">
        <w:rPr>
          <w:rFonts w:ascii="Arial" w:hAnsi="Arial" w:cs="Arial"/>
        </w:rPr>
        <w:t>m2</w:t>
      </w:r>
      <w:proofErr w:type="spellEnd"/>
      <w:r w:rsidRPr="00CF68CF" w:rsidR="0026214E">
        <w:rPr>
          <w:rFonts w:ascii="Arial" w:hAnsi="Arial" w:cs="Arial"/>
        </w:rPr>
        <w:t>,</w:t>
      </w:r>
      <w:r w:rsidRPr="00CF68CF">
        <w:rPr>
          <w:rFonts w:ascii="Arial" w:hAnsi="Arial" w:cs="Arial"/>
        </w:rPr>
        <w:t xml:space="preserve"> </w:t>
      </w:r>
      <w:r w:rsidRPr="00CF68CF" w:rsidR="0026214E">
        <w:rPr>
          <w:rFonts w:ascii="Arial" w:hAnsi="Arial" w:cs="Arial"/>
        </w:rPr>
        <w:t xml:space="preserve">sve upisano u </w:t>
      </w:r>
      <w:proofErr w:type="spellStart"/>
      <w:r w:rsidRPr="00CF68CF" w:rsidR="0026214E">
        <w:rPr>
          <w:rFonts w:ascii="Arial" w:hAnsi="Arial" w:cs="Arial"/>
        </w:rPr>
        <w:t>zk</w:t>
      </w:r>
      <w:proofErr w:type="spellEnd"/>
      <w:r w:rsidRPr="00CF68CF" w:rsidR="0026214E">
        <w:rPr>
          <w:rFonts w:ascii="Arial" w:hAnsi="Arial" w:cs="Arial"/>
        </w:rPr>
        <w:t>. ul. 5082 k.o. Centar</w:t>
      </w:r>
    </w:p>
    <w:p w:rsidRPr="00CF68CF" w:rsidR="00E908F4" w:rsidP="00E908F4" w:rsidRDefault="00E908F4" w14:paraId="5DC37364" w14:textId="77777777">
      <w:pPr>
        <w:jc w:val="both"/>
        <w:rPr>
          <w:rFonts w:ascii="Arial" w:hAnsi="Arial" w:cs="Arial"/>
        </w:rPr>
      </w:pPr>
    </w:p>
    <w:p w:rsidRPr="00CF68CF" w:rsidR="00F50E0D" w:rsidP="00F50E0D" w:rsidRDefault="00E908F4" w14:paraId="749EDEFB" w14:textId="77777777">
      <w:pPr>
        <w:jc w:val="both"/>
        <w:rPr>
          <w:rFonts w:ascii="Arial" w:hAnsi="Arial" w:cs="Arial"/>
        </w:rPr>
      </w:pPr>
      <w:r w:rsidRPr="00CF68CF">
        <w:rPr>
          <w:rFonts w:ascii="Arial" w:hAnsi="Arial" w:cs="Arial"/>
        </w:rPr>
        <w:t xml:space="preserve">2) </w:t>
      </w:r>
      <w:r w:rsidRPr="00CF68CF" w:rsidR="00BE7F77">
        <w:rPr>
          <w:rFonts w:ascii="Arial" w:hAnsi="Arial" w:cs="Arial"/>
        </w:rPr>
        <w:t>Ima upisano založno pravo na sljedećim nekretninama:</w:t>
      </w:r>
    </w:p>
    <w:p w:rsidRPr="00CF68CF" w:rsidR="00D9634D" w:rsidP="00F50E0D" w:rsidRDefault="00F50E0D" w14:paraId="03996149" w14:textId="7AEAF018">
      <w:pPr>
        <w:ind w:firstLine="708"/>
        <w:jc w:val="both"/>
        <w:rPr>
          <w:rFonts w:ascii="Arial" w:hAnsi="Arial" w:cs="Arial"/>
        </w:rPr>
      </w:pPr>
      <w:r w:rsidRPr="00CF68CF">
        <w:rPr>
          <w:rFonts w:ascii="Arial" w:hAnsi="Arial" w:cs="Arial"/>
        </w:rPr>
        <w:t xml:space="preserve">- </w:t>
      </w:r>
      <w:proofErr w:type="spellStart"/>
      <w:r w:rsidRPr="00CF68CF" w:rsidR="00E908F4">
        <w:rPr>
          <w:rFonts w:ascii="Arial" w:hAnsi="Arial" w:cs="Arial"/>
          <w:bCs/>
        </w:rPr>
        <w:t>kčbr</w:t>
      </w:r>
      <w:proofErr w:type="spellEnd"/>
      <w:r w:rsidRPr="00CF68CF" w:rsidR="00E908F4">
        <w:rPr>
          <w:rFonts w:ascii="Arial" w:hAnsi="Arial" w:cs="Arial"/>
          <w:bCs/>
        </w:rPr>
        <w:t xml:space="preserve">. </w:t>
      </w:r>
      <w:r w:rsidRPr="00CF68CF" w:rsidR="00E908F4">
        <w:rPr>
          <w:rFonts w:ascii="Arial" w:hAnsi="Arial" w:cs="Arial"/>
        </w:rPr>
        <w:t>3781, Severinska ulica, dvorište</w:t>
      </w:r>
      <w:r w:rsidRPr="00CF68CF" w:rsidR="00D9634D">
        <w:rPr>
          <w:rFonts w:ascii="Arial" w:hAnsi="Arial" w:cs="Arial"/>
        </w:rPr>
        <w:t>,</w:t>
      </w:r>
      <w:r w:rsidRPr="00CF68CF" w:rsidR="00E908F4">
        <w:rPr>
          <w:rFonts w:ascii="Arial" w:hAnsi="Arial" w:cs="Arial"/>
        </w:rPr>
        <w:t xml:space="preserve">  kuća, Zagreb, Severinska ulica 27 </w:t>
      </w:r>
    </w:p>
    <w:p w:rsidR="00DE5C6A" w:rsidP="00DE5C6A" w:rsidRDefault="00E908F4" w14:paraId="2F62A283" w14:textId="77777777">
      <w:pPr>
        <w:ind w:left="720"/>
        <w:jc w:val="both"/>
        <w:rPr>
          <w:rFonts w:ascii="Arial" w:hAnsi="Arial" w:cs="Arial"/>
        </w:rPr>
      </w:pPr>
      <w:r w:rsidRPr="00CF68CF">
        <w:rPr>
          <w:rFonts w:ascii="Arial" w:hAnsi="Arial" w:cs="Arial"/>
        </w:rPr>
        <w:t xml:space="preserve">Ukupno: 126 </w:t>
      </w:r>
      <w:proofErr w:type="spellStart"/>
      <w:r w:rsidRPr="00CF68CF">
        <w:rPr>
          <w:rFonts w:ascii="Arial" w:hAnsi="Arial" w:cs="Arial"/>
        </w:rPr>
        <w:t>m2</w:t>
      </w:r>
      <w:proofErr w:type="spellEnd"/>
      <w:r w:rsidRPr="00CF68CF" w:rsidR="008051DB">
        <w:rPr>
          <w:rFonts w:ascii="Arial" w:hAnsi="Arial" w:cs="Arial"/>
        </w:rPr>
        <w:t xml:space="preserve">, sve upisano u </w:t>
      </w:r>
      <w:proofErr w:type="spellStart"/>
      <w:r w:rsidRPr="00CF68CF" w:rsidR="008051DB">
        <w:rPr>
          <w:rFonts w:ascii="Arial" w:hAnsi="Arial" w:cs="Arial"/>
        </w:rPr>
        <w:t>zk</w:t>
      </w:r>
      <w:proofErr w:type="spellEnd"/>
      <w:r w:rsidRPr="00CF68CF" w:rsidR="008051DB">
        <w:rPr>
          <w:rFonts w:ascii="Arial" w:hAnsi="Arial" w:cs="Arial"/>
        </w:rPr>
        <w:t>. ul. 15029 k.o. Trešnjevka nova</w:t>
      </w:r>
    </w:p>
    <w:p w:rsidRPr="00DE5C6A" w:rsidR="005A4EB4" w:rsidP="00DE5C6A" w:rsidRDefault="00DE5C6A" w14:paraId="7C6E38E5" w14:textId="282C5D31">
      <w:pPr>
        <w:ind w:left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proofErr w:type="spellStart"/>
      <w:r w:rsidRPr="00DE5C6A" w:rsidR="005A4EB4">
        <w:rPr>
          <w:rFonts w:ascii="Arial" w:hAnsi="Arial" w:cs="Arial"/>
          <w:bCs/>
        </w:rPr>
        <w:t>kčbr</w:t>
      </w:r>
      <w:proofErr w:type="spellEnd"/>
      <w:r w:rsidRPr="00DE5C6A" w:rsidR="005A4EB4">
        <w:rPr>
          <w:rFonts w:ascii="Arial" w:hAnsi="Arial" w:cs="Arial"/>
          <w:bCs/>
        </w:rPr>
        <w:t xml:space="preserve">.  </w:t>
      </w:r>
      <w:r w:rsidRPr="00DE5C6A" w:rsidR="005A4EB4">
        <w:rPr>
          <w:rFonts w:ascii="Arial" w:hAnsi="Arial" w:cs="Arial"/>
        </w:rPr>
        <w:t xml:space="preserve">8170/2, kuća br. 67 A i zgrada, </w:t>
      </w:r>
      <w:proofErr w:type="spellStart"/>
      <w:r w:rsidRPr="00DE5C6A" w:rsidR="005A4EB4">
        <w:rPr>
          <w:rFonts w:ascii="Arial" w:hAnsi="Arial" w:cs="Arial"/>
        </w:rPr>
        <w:t>Horvatovac</w:t>
      </w:r>
      <w:proofErr w:type="spellEnd"/>
      <w:r w:rsidRPr="00DE5C6A" w:rsidR="005A4EB4">
        <w:rPr>
          <w:rFonts w:ascii="Arial" w:hAnsi="Arial" w:cs="Arial"/>
        </w:rPr>
        <w:t xml:space="preserve"> - 442 </w:t>
      </w:r>
      <w:proofErr w:type="spellStart"/>
      <w:r w:rsidRPr="00DE5C6A" w:rsidR="005A4EB4">
        <w:rPr>
          <w:rFonts w:ascii="Arial" w:hAnsi="Arial" w:cs="Arial"/>
        </w:rPr>
        <w:t>m2</w:t>
      </w:r>
      <w:proofErr w:type="spellEnd"/>
      <w:r w:rsidRPr="00DE5C6A" w:rsidR="005A4EB4">
        <w:rPr>
          <w:rFonts w:ascii="Arial" w:hAnsi="Arial" w:cs="Arial"/>
        </w:rPr>
        <w:t xml:space="preserve">, dvorište - 984 </w:t>
      </w:r>
      <w:proofErr w:type="spellStart"/>
      <w:r w:rsidRPr="00DE5C6A" w:rsidR="005A4EB4">
        <w:rPr>
          <w:rFonts w:ascii="Arial" w:hAnsi="Arial" w:cs="Arial"/>
        </w:rPr>
        <w:t>m2</w:t>
      </w:r>
      <w:proofErr w:type="spellEnd"/>
    </w:p>
    <w:p w:rsidRPr="00CF68CF" w:rsidR="005A4EB4" w:rsidP="005A4EB4" w:rsidRDefault="005A4EB4" w14:paraId="2B8994B7" w14:textId="6ABF6B8D">
      <w:pPr>
        <w:ind w:firstLine="708"/>
        <w:jc w:val="both"/>
        <w:rPr>
          <w:rFonts w:ascii="Arial" w:hAnsi="Arial" w:cs="Arial"/>
        </w:rPr>
      </w:pPr>
      <w:r w:rsidRPr="00CF68CF">
        <w:rPr>
          <w:rFonts w:ascii="Arial" w:hAnsi="Arial" w:cs="Arial"/>
        </w:rPr>
        <w:t xml:space="preserve">Ukupno: 1426 </w:t>
      </w:r>
      <w:proofErr w:type="spellStart"/>
      <w:r w:rsidRPr="00CF68CF">
        <w:rPr>
          <w:rFonts w:ascii="Arial" w:hAnsi="Arial" w:cs="Arial"/>
        </w:rPr>
        <w:t>m2</w:t>
      </w:r>
      <w:proofErr w:type="spellEnd"/>
      <w:r w:rsidRPr="00CF68CF">
        <w:rPr>
          <w:rFonts w:ascii="Arial" w:hAnsi="Arial" w:cs="Arial"/>
        </w:rPr>
        <w:t xml:space="preserve">, sve upisano u </w:t>
      </w:r>
      <w:proofErr w:type="spellStart"/>
      <w:r w:rsidRPr="00CF68CF">
        <w:rPr>
          <w:rFonts w:ascii="Arial" w:hAnsi="Arial" w:cs="Arial"/>
        </w:rPr>
        <w:t>zk</w:t>
      </w:r>
      <w:proofErr w:type="spellEnd"/>
      <w:r w:rsidRPr="00CF68CF">
        <w:rPr>
          <w:rFonts w:ascii="Arial" w:hAnsi="Arial" w:cs="Arial"/>
        </w:rPr>
        <w:t>. ul.</w:t>
      </w:r>
      <w:r w:rsidR="00AF39AD">
        <w:rPr>
          <w:rFonts w:ascii="Arial" w:hAnsi="Arial" w:cs="Arial"/>
        </w:rPr>
        <w:t xml:space="preserve"> </w:t>
      </w:r>
      <w:r w:rsidRPr="00CF68CF">
        <w:rPr>
          <w:rFonts w:ascii="Arial" w:hAnsi="Arial" w:cs="Arial"/>
        </w:rPr>
        <w:t>6213 k.o. Grad Zagreb</w:t>
      </w:r>
    </w:p>
    <w:p w:rsidRPr="00CF68CF" w:rsidR="005A4EB4" w:rsidP="00F50E0D" w:rsidRDefault="005A4EB4" w14:paraId="6C29B958" w14:textId="77777777">
      <w:pPr>
        <w:jc w:val="both"/>
        <w:rPr>
          <w:rFonts w:ascii="Arial" w:hAnsi="Arial" w:cs="Arial"/>
        </w:rPr>
      </w:pPr>
    </w:p>
    <w:p w:rsidRPr="00CF68CF" w:rsidR="00F50E0D" w:rsidP="00F50E0D" w:rsidRDefault="00F50E0D" w14:paraId="49F7BD3E" w14:textId="16150E80">
      <w:pPr>
        <w:jc w:val="both"/>
        <w:rPr>
          <w:rFonts w:ascii="Arial" w:hAnsi="Arial" w:cs="Arial"/>
        </w:rPr>
      </w:pPr>
      <w:r w:rsidRPr="00CF68CF">
        <w:rPr>
          <w:rFonts w:ascii="Arial" w:hAnsi="Arial" w:cs="Arial"/>
        </w:rPr>
        <w:t xml:space="preserve">3) </w:t>
      </w:r>
      <w:r w:rsidR="009869D6">
        <w:rPr>
          <w:rFonts w:ascii="Arial" w:hAnsi="Arial" w:cs="Arial"/>
        </w:rPr>
        <w:t>U</w:t>
      </w:r>
      <w:r w:rsidRPr="00CF68CF">
        <w:rPr>
          <w:rFonts w:ascii="Arial" w:hAnsi="Arial" w:cs="Arial"/>
        </w:rPr>
        <w:t xml:space="preserve"> posjedovnom listu katastra upisan kao posjednik</w:t>
      </w:r>
      <w:r w:rsidR="009869D6">
        <w:rPr>
          <w:rFonts w:ascii="Arial" w:hAnsi="Arial" w:cs="Arial"/>
        </w:rPr>
        <w:t>:</w:t>
      </w:r>
      <w:r w:rsidRPr="00CF68CF">
        <w:rPr>
          <w:rFonts w:ascii="Arial" w:hAnsi="Arial" w:cs="Arial"/>
        </w:rPr>
        <w:t xml:space="preserve"> </w:t>
      </w:r>
    </w:p>
    <w:p w:rsidRPr="00CF68CF" w:rsidR="00F871E7" w:rsidP="00F871E7" w:rsidRDefault="00F871E7" w14:paraId="3EA72B67" w14:textId="77777777">
      <w:pPr>
        <w:pStyle w:val="Odlomakpopisa"/>
        <w:numPr>
          <w:ilvl w:val="0"/>
          <w:numId w:val="1"/>
        </w:numPr>
        <w:jc w:val="both"/>
        <w:rPr>
          <w:rFonts w:ascii="Arial" w:hAnsi="Arial" w:cs="Arial"/>
        </w:rPr>
      </w:pPr>
      <w:proofErr w:type="spellStart"/>
      <w:r w:rsidRPr="00CF68CF">
        <w:rPr>
          <w:rFonts w:ascii="Arial" w:hAnsi="Arial" w:cs="Arial"/>
          <w:bCs/>
        </w:rPr>
        <w:t>kčbr</w:t>
      </w:r>
      <w:proofErr w:type="spellEnd"/>
      <w:r w:rsidRPr="00CF68CF">
        <w:rPr>
          <w:rFonts w:ascii="Arial" w:hAnsi="Arial" w:cs="Arial"/>
          <w:bCs/>
        </w:rPr>
        <w:t xml:space="preserve">. </w:t>
      </w:r>
      <w:r w:rsidRPr="00CF68CF">
        <w:rPr>
          <w:rFonts w:ascii="Arial" w:hAnsi="Arial" w:cs="Arial"/>
        </w:rPr>
        <w:t xml:space="preserve">175/2 Novi Goljak, dvorište 39 </w:t>
      </w:r>
      <w:proofErr w:type="spellStart"/>
      <w:r w:rsidRPr="00CF68CF">
        <w:rPr>
          <w:rFonts w:ascii="Arial" w:hAnsi="Arial" w:cs="Arial"/>
        </w:rPr>
        <w:t>m2</w:t>
      </w:r>
      <w:proofErr w:type="spellEnd"/>
    </w:p>
    <w:p w:rsidRPr="00CF68CF" w:rsidR="00F871E7" w:rsidP="00F871E7" w:rsidRDefault="00F871E7" w14:paraId="2E38EB68" w14:textId="77777777">
      <w:pPr>
        <w:ind w:firstLine="708"/>
        <w:jc w:val="both"/>
        <w:rPr>
          <w:rFonts w:ascii="Arial" w:hAnsi="Arial" w:cs="Arial"/>
        </w:rPr>
      </w:pPr>
      <w:r w:rsidRPr="00CF68CF">
        <w:rPr>
          <w:rFonts w:ascii="Arial" w:hAnsi="Arial" w:cs="Arial"/>
        </w:rPr>
        <w:t xml:space="preserve">Ukupna površina 39 </w:t>
      </w:r>
      <w:proofErr w:type="spellStart"/>
      <w:r w:rsidRPr="00CF68CF">
        <w:rPr>
          <w:rFonts w:ascii="Arial" w:hAnsi="Arial" w:cs="Arial"/>
        </w:rPr>
        <w:t>m2</w:t>
      </w:r>
      <w:proofErr w:type="spellEnd"/>
      <w:r w:rsidRPr="00CF68CF">
        <w:rPr>
          <w:rFonts w:ascii="Arial" w:hAnsi="Arial" w:cs="Arial"/>
        </w:rPr>
        <w:t xml:space="preserve"> </w:t>
      </w:r>
    </w:p>
    <w:p w:rsidRPr="003945B7" w:rsidR="00E533ED" w:rsidP="00E533ED" w:rsidRDefault="00E533ED" w14:paraId="5404EA8B" w14:textId="77777777">
      <w:pPr>
        <w:ind w:firstLine="708"/>
        <w:jc w:val="both"/>
        <w:rPr>
          <w:rFonts w:ascii="Arial" w:hAnsi="Arial" w:cs="Arial"/>
          <w:b/>
          <w:bCs/>
          <w:color w:val="FF0000"/>
        </w:rPr>
      </w:pPr>
    </w:p>
    <w:p w:rsidR="00611997" w:rsidP="00756F49" w:rsidRDefault="00AF39AD" w14:paraId="1A2AC2FE" w14:textId="26610E64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Utvrđuje</w:t>
      </w:r>
      <w:r w:rsidR="00652145">
        <w:rPr>
          <w:rFonts w:ascii="Arial" w:hAnsi="Arial" w:cs="Arial"/>
          <w:color w:val="000000" w:themeColor="text1"/>
        </w:rPr>
        <w:t xml:space="preserve"> se da spisu </w:t>
      </w:r>
      <w:proofErr w:type="spellStart"/>
      <w:r w:rsidR="00652145">
        <w:rPr>
          <w:rFonts w:ascii="Arial" w:hAnsi="Arial" w:cs="Arial"/>
          <w:color w:val="000000" w:themeColor="text1"/>
        </w:rPr>
        <w:t>prileži</w:t>
      </w:r>
      <w:proofErr w:type="spellEnd"/>
      <w:r w:rsidR="00652145">
        <w:rPr>
          <w:rFonts w:ascii="Arial" w:hAnsi="Arial" w:cs="Arial"/>
          <w:color w:val="000000" w:themeColor="text1"/>
        </w:rPr>
        <w:t xml:space="preserve"> </w:t>
      </w:r>
      <w:proofErr w:type="spellStart"/>
      <w:r w:rsidR="00652145">
        <w:rPr>
          <w:rFonts w:ascii="Arial" w:hAnsi="Arial" w:cs="Arial"/>
          <w:color w:val="000000" w:themeColor="text1"/>
        </w:rPr>
        <w:t>prokazni</w:t>
      </w:r>
      <w:proofErr w:type="spellEnd"/>
      <w:r w:rsidR="00652145">
        <w:rPr>
          <w:rFonts w:ascii="Arial" w:hAnsi="Arial" w:cs="Arial"/>
          <w:color w:val="000000" w:themeColor="text1"/>
        </w:rPr>
        <w:t xml:space="preserve"> popis imovine sastavljen po zastupniku po zakonu dužnika iz kojeg proizlazi da u sve gore navedene nekretnine i založna prava dužnik ima upisano i založno pravo u svoju korist na sljedećim nekretninama:</w:t>
      </w:r>
    </w:p>
    <w:p w:rsidR="00652145" w:rsidP="008F25AE" w:rsidRDefault="008F25AE" w14:paraId="5113A414" w14:textId="1D0F33A3">
      <w:pPr>
        <w:pStyle w:val="Odlomakpopisa"/>
        <w:numPr>
          <w:ilvl w:val="0"/>
          <w:numId w:val="1"/>
        </w:numPr>
        <w:jc w:val="both"/>
        <w:rPr>
          <w:rFonts w:ascii="Arial" w:hAnsi="Arial" w:cs="Arial"/>
          <w:color w:val="000000" w:themeColor="text1"/>
        </w:rPr>
      </w:pPr>
      <w:proofErr w:type="spellStart"/>
      <w:r>
        <w:rPr>
          <w:rFonts w:ascii="Arial" w:hAnsi="Arial" w:cs="Arial"/>
          <w:color w:val="000000" w:themeColor="text1"/>
        </w:rPr>
        <w:t>kčbr</w:t>
      </w:r>
      <w:proofErr w:type="spellEnd"/>
      <w:r>
        <w:rPr>
          <w:rFonts w:ascii="Arial" w:hAnsi="Arial" w:cs="Arial"/>
          <w:color w:val="000000" w:themeColor="text1"/>
        </w:rPr>
        <w:t xml:space="preserve">. 4412, stambeno-poslovna zgrada br. 17 u Ulici Vrbik i br. 2 i 4 u Ulici X. Vrbik i dvorište, ukupne površine 1691 </w:t>
      </w:r>
      <w:proofErr w:type="spellStart"/>
      <w:r>
        <w:rPr>
          <w:rFonts w:ascii="Arial" w:hAnsi="Arial" w:cs="Arial"/>
          <w:color w:val="000000" w:themeColor="text1"/>
        </w:rPr>
        <w:t>m2</w:t>
      </w:r>
      <w:proofErr w:type="spellEnd"/>
      <w:r>
        <w:rPr>
          <w:rFonts w:ascii="Arial" w:hAnsi="Arial" w:cs="Arial"/>
          <w:color w:val="000000" w:themeColor="text1"/>
        </w:rPr>
        <w:t xml:space="preserve"> sve upisano u </w:t>
      </w:r>
      <w:proofErr w:type="spellStart"/>
      <w:r>
        <w:rPr>
          <w:rFonts w:ascii="Arial" w:hAnsi="Arial" w:cs="Arial"/>
          <w:color w:val="000000" w:themeColor="text1"/>
        </w:rPr>
        <w:t>zk.ul</w:t>
      </w:r>
      <w:proofErr w:type="spellEnd"/>
      <w:r>
        <w:rPr>
          <w:rFonts w:ascii="Arial" w:hAnsi="Arial" w:cs="Arial"/>
          <w:color w:val="000000" w:themeColor="text1"/>
        </w:rPr>
        <w:t>. 1566 k.o. Trnje</w:t>
      </w:r>
      <w:r w:rsidR="00C85342">
        <w:rPr>
          <w:rFonts w:ascii="Arial" w:hAnsi="Arial" w:cs="Arial"/>
          <w:color w:val="000000" w:themeColor="text1"/>
        </w:rPr>
        <w:t xml:space="preserve"> </w:t>
      </w:r>
    </w:p>
    <w:p w:rsidRPr="008F25AE" w:rsidR="00C85342" w:rsidP="008F25AE" w:rsidRDefault="00C85342" w14:paraId="13B1A3AE" w14:textId="0D14B165">
      <w:pPr>
        <w:pStyle w:val="Odlomakpopisa"/>
        <w:numPr>
          <w:ilvl w:val="0"/>
          <w:numId w:val="1"/>
        </w:num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Također navodi da dužnik ima nekoliko spornih tražbina među kojima su neko pravomoćno izgubljene a za neke su sporovi još uvijek u tijeku.</w:t>
      </w:r>
    </w:p>
    <w:p w:rsidR="00AF39AD" w:rsidP="00756F49" w:rsidRDefault="00AF39AD" w14:paraId="7EDB6575" w14:textId="77777777">
      <w:pPr>
        <w:jc w:val="both"/>
        <w:rPr>
          <w:rFonts w:ascii="Arial" w:hAnsi="Arial" w:cs="Arial"/>
          <w:color w:val="000000" w:themeColor="text1"/>
        </w:rPr>
      </w:pPr>
    </w:p>
    <w:p w:rsidRPr="003945B7" w:rsidR="00756F49" w:rsidP="00756F49" w:rsidRDefault="00756F49" w14:paraId="7F9D168F" w14:textId="4C8E0179">
      <w:pPr>
        <w:jc w:val="both"/>
        <w:rPr>
          <w:rFonts w:ascii="Arial" w:hAnsi="Arial" w:cs="Arial"/>
          <w:color w:val="000000" w:themeColor="text1"/>
        </w:rPr>
      </w:pPr>
      <w:r w:rsidRPr="003945B7">
        <w:rPr>
          <w:rFonts w:ascii="Arial" w:hAnsi="Arial" w:cs="Arial"/>
          <w:color w:val="000000" w:themeColor="text1"/>
        </w:rPr>
        <w:t xml:space="preserve">Utvrđuje se da u spisu </w:t>
      </w:r>
      <w:proofErr w:type="spellStart"/>
      <w:r w:rsidRPr="003945B7">
        <w:rPr>
          <w:rFonts w:ascii="Arial" w:hAnsi="Arial" w:cs="Arial"/>
          <w:color w:val="000000" w:themeColor="text1"/>
        </w:rPr>
        <w:t>prileži</w:t>
      </w:r>
      <w:proofErr w:type="spellEnd"/>
      <w:r w:rsidRPr="003945B7">
        <w:rPr>
          <w:rFonts w:ascii="Arial" w:hAnsi="Arial" w:cs="Arial"/>
          <w:color w:val="000000" w:themeColor="text1"/>
        </w:rPr>
        <w:t xml:space="preserve"> podnesak MUP-a, podaci o vlasništvu vozila od </w:t>
      </w:r>
      <w:r w:rsidRPr="003945B7" w:rsidR="00320F39">
        <w:rPr>
          <w:rFonts w:ascii="Arial" w:hAnsi="Arial" w:cs="Arial"/>
          <w:color w:val="000000" w:themeColor="text1"/>
        </w:rPr>
        <w:t>13. listopada</w:t>
      </w:r>
      <w:r w:rsidRPr="003945B7">
        <w:rPr>
          <w:rFonts w:ascii="Arial" w:hAnsi="Arial" w:cs="Arial"/>
          <w:color w:val="000000" w:themeColor="text1"/>
        </w:rPr>
        <w:t xml:space="preserve"> 202</w:t>
      </w:r>
      <w:r w:rsidRPr="003945B7" w:rsidR="00320F39">
        <w:rPr>
          <w:rFonts w:ascii="Arial" w:hAnsi="Arial" w:cs="Arial"/>
          <w:color w:val="000000" w:themeColor="text1"/>
        </w:rPr>
        <w:t>5</w:t>
      </w:r>
      <w:r w:rsidRPr="003945B7">
        <w:rPr>
          <w:rFonts w:ascii="Arial" w:hAnsi="Arial" w:cs="Arial"/>
          <w:color w:val="000000" w:themeColor="text1"/>
        </w:rPr>
        <w:t xml:space="preserve">. iz kojeg proizlazi da dužnik </w:t>
      </w:r>
      <w:r w:rsidRPr="003945B7" w:rsidR="00754445">
        <w:rPr>
          <w:rFonts w:ascii="Arial" w:hAnsi="Arial" w:cs="Arial"/>
          <w:color w:val="000000" w:themeColor="text1"/>
        </w:rPr>
        <w:t xml:space="preserve">ima u vlasništvu </w:t>
      </w:r>
      <w:r w:rsidRPr="003945B7" w:rsidR="007255F3">
        <w:rPr>
          <w:rFonts w:ascii="Arial" w:hAnsi="Arial" w:cs="Arial"/>
          <w:color w:val="000000" w:themeColor="text1"/>
        </w:rPr>
        <w:t xml:space="preserve">sljedeća vozila: </w:t>
      </w:r>
      <w:r w:rsidRPr="003945B7" w:rsidR="00320F39">
        <w:rPr>
          <w:rFonts w:ascii="Arial" w:hAnsi="Arial" w:cs="Arial"/>
          <w:color w:val="000000" w:themeColor="text1"/>
        </w:rPr>
        <w:t xml:space="preserve">Yamaha </w:t>
      </w:r>
      <w:proofErr w:type="spellStart"/>
      <w:r w:rsidRPr="003945B7" w:rsidR="00320F39">
        <w:rPr>
          <w:rFonts w:ascii="Arial" w:hAnsi="Arial" w:cs="Arial"/>
          <w:color w:val="000000" w:themeColor="text1"/>
        </w:rPr>
        <w:t>BW</w:t>
      </w:r>
      <w:proofErr w:type="spellEnd"/>
      <w:r w:rsidR="00146BCB">
        <w:rPr>
          <w:rFonts w:ascii="Arial" w:hAnsi="Arial" w:cs="Arial"/>
          <w:color w:val="000000" w:themeColor="text1"/>
        </w:rPr>
        <w:t xml:space="preserve">, model </w:t>
      </w:r>
      <w:proofErr w:type="spellStart"/>
      <w:r w:rsidR="00146BCB">
        <w:rPr>
          <w:rFonts w:ascii="Arial" w:hAnsi="Arial" w:cs="Arial"/>
          <w:color w:val="000000" w:themeColor="text1"/>
        </w:rPr>
        <w:t>50R</w:t>
      </w:r>
      <w:proofErr w:type="spellEnd"/>
      <w:r w:rsidR="00146BCB">
        <w:rPr>
          <w:rFonts w:ascii="Arial" w:hAnsi="Arial" w:cs="Arial"/>
          <w:color w:val="000000" w:themeColor="text1"/>
        </w:rPr>
        <w:t>, proizveden 1995. reg. oznaka Zg-295-EU, odjavljen 8.6.2019.</w:t>
      </w:r>
    </w:p>
    <w:p w:rsidRPr="003945B7" w:rsidR="00320F39" w:rsidP="00756F49" w:rsidRDefault="00320F39" w14:paraId="46AD495E" w14:textId="77777777">
      <w:pPr>
        <w:jc w:val="both"/>
        <w:rPr>
          <w:rFonts w:ascii="Arial" w:hAnsi="Arial" w:cs="Arial"/>
          <w:color w:val="000000" w:themeColor="text1"/>
        </w:rPr>
      </w:pPr>
    </w:p>
    <w:p w:rsidRPr="003945B7" w:rsidR="00756F49" w:rsidP="00756F49" w:rsidRDefault="00756F49" w14:paraId="25FEC2A1" w14:textId="7855F226">
      <w:pPr>
        <w:jc w:val="both"/>
        <w:rPr>
          <w:rFonts w:ascii="Arial" w:hAnsi="Arial" w:cs="Arial"/>
          <w:color w:val="000000" w:themeColor="text1"/>
        </w:rPr>
      </w:pPr>
      <w:r w:rsidRPr="003945B7">
        <w:rPr>
          <w:rFonts w:ascii="Arial" w:hAnsi="Arial" w:cs="Arial"/>
          <w:color w:val="000000" w:themeColor="text1"/>
        </w:rPr>
        <w:t xml:space="preserve">Utvrđuje se da spisu </w:t>
      </w:r>
      <w:proofErr w:type="spellStart"/>
      <w:r w:rsidRPr="003945B7">
        <w:rPr>
          <w:rFonts w:ascii="Arial" w:hAnsi="Arial" w:cs="Arial"/>
          <w:color w:val="000000" w:themeColor="text1"/>
        </w:rPr>
        <w:t>prileži</w:t>
      </w:r>
      <w:proofErr w:type="spellEnd"/>
      <w:r w:rsidRPr="003945B7">
        <w:rPr>
          <w:rFonts w:ascii="Arial" w:hAnsi="Arial" w:cs="Arial"/>
          <w:color w:val="000000" w:themeColor="text1"/>
        </w:rPr>
        <w:t xml:space="preserve"> provjera u sustav </w:t>
      </w:r>
      <w:proofErr w:type="spellStart"/>
      <w:r w:rsidRPr="003945B7">
        <w:rPr>
          <w:rFonts w:ascii="Arial" w:hAnsi="Arial" w:cs="Arial"/>
          <w:color w:val="000000" w:themeColor="text1"/>
        </w:rPr>
        <w:t>ePlovilo</w:t>
      </w:r>
      <w:proofErr w:type="spellEnd"/>
      <w:r w:rsidRPr="003945B7">
        <w:rPr>
          <w:rFonts w:ascii="Arial" w:hAnsi="Arial" w:cs="Arial"/>
          <w:color w:val="000000" w:themeColor="text1"/>
        </w:rPr>
        <w:t xml:space="preserve"> na dan </w:t>
      </w:r>
      <w:r w:rsidRPr="003945B7" w:rsidR="00320F39">
        <w:rPr>
          <w:rFonts w:ascii="Arial" w:hAnsi="Arial" w:cs="Arial"/>
          <w:color w:val="000000" w:themeColor="text1"/>
        </w:rPr>
        <w:t>13. listopada 2025.</w:t>
      </w:r>
      <w:r w:rsidRPr="003945B7" w:rsidR="00D36627">
        <w:rPr>
          <w:rFonts w:ascii="Arial" w:hAnsi="Arial" w:cs="Arial"/>
          <w:color w:val="000000" w:themeColor="text1"/>
        </w:rPr>
        <w:t xml:space="preserve"> </w:t>
      </w:r>
      <w:r w:rsidRPr="003945B7">
        <w:rPr>
          <w:rFonts w:ascii="Arial" w:hAnsi="Arial" w:cs="Arial"/>
          <w:color w:val="000000" w:themeColor="text1"/>
        </w:rPr>
        <w:t xml:space="preserve"> iz kojeg </w:t>
      </w:r>
      <w:r w:rsidRPr="003945B7" w:rsidR="00B1574D">
        <w:rPr>
          <w:rFonts w:ascii="Arial" w:hAnsi="Arial" w:cs="Arial"/>
          <w:color w:val="000000" w:themeColor="text1"/>
        </w:rPr>
        <w:t>proizlazi</w:t>
      </w:r>
      <w:r w:rsidRPr="003945B7">
        <w:rPr>
          <w:rFonts w:ascii="Arial" w:hAnsi="Arial" w:cs="Arial"/>
          <w:color w:val="000000" w:themeColor="text1"/>
        </w:rPr>
        <w:t xml:space="preserve"> da dužnik nije evidentiran kao vlasnik </w:t>
      </w:r>
      <w:r w:rsidRPr="003945B7" w:rsidR="007F5945">
        <w:rPr>
          <w:rFonts w:ascii="Arial" w:hAnsi="Arial" w:cs="Arial"/>
          <w:color w:val="000000" w:themeColor="text1"/>
        </w:rPr>
        <w:t xml:space="preserve">plovila. </w:t>
      </w:r>
    </w:p>
    <w:p w:rsidRPr="003945B7" w:rsidR="007F5945" w:rsidP="007F5945" w:rsidRDefault="007F5945" w14:paraId="1EA664BE" w14:textId="77777777">
      <w:pPr>
        <w:jc w:val="both"/>
        <w:rPr>
          <w:rFonts w:ascii="Arial" w:hAnsi="Arial" w:cs="Arial"/>
          <w:color w:val="000000" w:themeColor="text1"/>
        </w:rPr>
      </w:pPr>
    </w:p>
    <w:p w:rsidRPr="003945B7" w:rsidR="007F5945" w:rsidP="007F5945" w:rsidRDefault="007F5945" w14:paraId="7542A377" w14:textId="6C57B373">
      <w:pPr>
        <w:jc w:val="both"/>
        <w:rPr>
          <w:rFonts w:ascii="Arial" w:hAnsi="Arial" w:cs="Arial"/>
          <w:color w:val="000000" w:themeColor="text1"/>
        </w:rPr>
      </w:pPr>
      <w:r w:rsidRPr="003945B7">
        <w:rPr>
          <w:rFonts w:ascii="Arial" w:hAnsi="Arial" w:cs="Arial"/>
          <w:color w:val="000000" w:themeColor="text1"/>
        </w:rPr>
        <w:t xml:space="preserve">Utvrđuje se da u spisu </w:t>
      </w:r>
      <w:proofErr w:type="spellStart"/>
      <w:r w:rsidRPr="003945B7">
        <w:rPr>
          <w:rFonts w:ascii="Arial" w:hAnsi="Arial" w:cs="Arial"/>
          <w:color w:val="000000" w:themeColor="text1"/>
        </w:rPr>
        <w:t>prileži</w:t>
      </w:r>
      <w:proofErr w:type="spellEnd"/>
      <w:r w:rsidRPr="003945B7">
        <w:rPr>
          <w:rFonts w:ascii="Arial" w:hAnsi="Arial" w:cs="Arial"/>
          <w:color w:val="000000" w:themeColor="text1"/>
        </w:rPr>
        <w:t xml:space="preserve"> podnesak Hrvatske agencije za civilno zrakoplovstvo od </w:t>
      </w:r>
      <w:r w:rsidRPr="003945B7" w:rsidR="00C9404A">
        <w:rPr>
          <w:rFonts w:ascii="Arial" w:hAnsi="Arial" w:cs="Arial"/>
          <w:color w:val="000000" w:themeColor="text1"/>
        </w:rPr>
        <w:t xml:space="preserve">13. listopada 2025.  </w:t>
      </w:r>
      <w:r w:rsidRPr="003945B7" w:rsidR="00D60E76">
        <w:rPr>
          <w:rFonts w:ascii="Arial" w:hAnsi="Arial" w:cs="Arial"/>
          <w:color w:val="000000" w:themeColor="text1"/>
        </w:rPr>
        <w:t xml:space="preserve">. </w:t>
      </w:r>
      <w:r w:rsidRPr="003945B7">
        <w:rPr>
          <w:rFonts w:ascii="Arial" w:hAnsi="Arial" w:cs="Arial"/>
          <w:color w:val="000000" w:themeColor="text1"/>
        </w:rPr>
        <w:t xml:space="preserve">iz kojeg proizlazi da dužnik nema u svom vlasništvu zrakoplov koji je upisan u registar civilnih zrakoplova. </w:t>
      </w:r>
    </w:p>
    <w:p w:rsidRPr="003945B7" w:rsidR="007F5945" w:rsidP="007F5945" w:rsidRDefault="007F5945" w14:paraId="67A68684" w14:textId="77777777">
      <w:pPr>
        <w:jc w:val="both"/>
        <w:rPr>
          <w:rFonts w:ascii="Arial" w:hAnsi="Arial" w:cs="Arial"/>
          <w:color w:val="000000" w:themeColor="text1"/>
        </w:rPr>
      </w:pPr>
    </w:p>
    <w:p w:rsidRPr="003945B7" w:rsidR="00611997" w:rsidP="007F5945" w:rsidRDefault="007F5945" w14:paraId="61C96920" w14:textId="4A0A4185">
      <w:pPr>
        <w:jc w:val="both"/>
        <w:rPr>
          <w:rFonts w:ascii="Arial" w:hAnsi="Arial" w:cs="Arial"/>
          <w:color w:val="000000" w:themeColor="text1"/>
        </w:rPr>
      </w:pPr>
      <w:r w:rsidRPr="003945B7">
        <w:rPr>
          <w:rFonts w:ascii="Arial" w:hAnsi="Arial" w:cs="Arial"/>
          <w:color w:val="000000" w:themeColor="text1"/>
        </w:rPr>
        <w:t xml:space="preserve">Utvrđuje se da u spisu </w:t>
      </w:r>
      <w:proofErr w:type="spellStart"/>
      <w:r w:rsidRPr="003945B7">
        <w:rPr>
          <w:rFonts w:ascii="Arial" w:hAnsi="Arial" w:cs="Arial"/>
          <w:color w:val="000000" w:themeColor="text1"/>
        </w:rPr>
        <w:t>prileži</w:t>
      </w:r>
      <w:proofErr w:type="spellEnd"/>
      <w:r w:rsidRPr="003945B7">
        <w:rPr>
          <w:rFonts w:ascii="Arial" w:hAnsi="Arial" w:cs="Arial"/>
          <w:color w:val="000000" w:themeColor="text1"/>
        </w:rPr>
        <w:t xml:space="preserve"> podnesak </w:t>
      </w:r>
      <w:proofErr w:type="spellStart"/>
      <w:r w:rsidRPr="003945B7">
        <w:rPr>
          <w:rFonts w:ascii="Arial" w:hAnsi="Arial" w:cs="Arial"/>
          <w:color w:val="000000" w:themeColor="text1"/>
        </w:rPr>
        <w:t>SKDD</w:t>
      </w:r>
      <w:proofErr w:type="spellEnd"/>
      <w:r w:rsidRPr="003945B7">
        <w:rPr>
          <w:rFonts w:ascii="Arial" w:hAnsi="Arial" w:cs="Arial"/>
          <w:color w:val="000000" w:themeColor="text1"/>
        </w:rPr>
        <w:t xml:space="preserve">-a od </w:t>
      </w:r>
      <w:r w:rsidRPr="003945B7" w:rsidR="00C9404A">
        <w:rPr>
          <w:rFonts w:ascii="Arial" w:hAnsi="Arial" w:cs="Arial"/>
          <w:color w:val="000000" w:themeColor="text1"/>
        </w:rPr>
        <w:t xml:space="preserve">13. listopada 2025.  </w:t>
      </w:r>
      <w:r w:rsidRPr="003945B7">
        <w:rPr>
          <w:rFonts w:ascii="Arial" w:hAnsi="Arial" w:cs="Arial"/>
          <w:color w:val="000000" w:themeColor="text1"/>
        </w:rPr>
        <w:t>iz kojeg proizlazi da u sustavu SKDD-a ne postoji račun nematerijaliziranih vrijednosnih papira za dužnika.</w:t>
      </w:r>
    </w:p>
    <w:p w:rsidRPr="003945B7" w:rsidR="0040308F" w:rsidP="0040308F" w:rsidRDefault="0040308F" w14:paraId="196BE502" w14:textId="2978E134">
      <w:pPr>
        <w:jc w:val="both"/>
        <w:rPr>
          <w:rFonts w:ascii="Arial" w:hAnsi="Arial" w:cs="Arial"/>
          <w:color w:val="000000" w:themeColor="text1"/>
        </w:rPr>
      </w:pPr>
    </w:p>
    <w:p w:rsidRPr="003945B7" w:rsidR="0040308F" w:rsidP="0040308F" w:rsidRDefault="0040308F" w14:paraId="5B3D36BF" w14:textId="11F2694F">
      <w:pPr>
        <w:jc w:val="both"/>
        <w:rPr>
          <w:rFonts w:ascii="Arial" w:hAnsi="Arial" w:cs="Arial"/>
          <w:color w:val="000000" w:themeColor="text1"/>
        </w:rPr>
      </w:pPr>
      <w:bookmarkStart w:name="_Hlk106609127" w:id="1"/>
      <w:r w:rsidRPr="003945B7">
        <w:rPr>
          <w:rFonts w:ascii="Arial" w:hAnsi="Arial" w:cs="Arial"/>
          <w:color w:val="000000" w:themeColor="text1"/>
        </w:rPr>
        <w:t xml:space="preserve">Utvrđuje se da se u spisu </w:t>
      </w:r>
      <w:proofErr w:type="spellStart"/>
      <w:r w:rsidRPr="003945B7" w:rsidR="00A972A8">
        <w:rPr>
          <w:rFonts w:ascii="Arial" w:hAnsi="Arial" w:cs="Arial"/>
          <w:color w:val="000000" w:themeColor="text1"/>
        </w:rPr>
        <w:t>prileži</w:t>
      </w:r>
      <w:proofErr w:type="spellEnd"/>
      <w:r w:rsidRPr="003945B7" w:rsidR="00A972A8">
        <w:rPr>
          <w:rFonts w:ascii="Arial" w:hAnsi="Arial" w:cs="Arial"/>
          <w:color w:val="000000" w:themeColor="text1"/>
        </w:rPr>
        <w:t xml:space="preserve"> sukladno čl. 11. st. 3. SZ-a pribavljen očevidnik neizvršenih osnova za plaćanje sa specifikacijama naplate </w:t>
      </w:r>
      <w:r w:rsidRPr="003945B7">
        <w:rPr>
          <w:rFonts w:ascii="Arial" w:hAnsi="Arial" w:cs="Arial"/>
          <w:color w:val="000000" w:themeColor="text1"/>
        </w:rPr>
        <w:t>FINE od</w:t>
      </w:r>
      <w:r w:rsidRPr="003945B7" w:rsidR="00C96DA4">
        <w:rPr>
          <w:rFonts w:ascii="Arial" w:hAnsi="Arial" w:cs="Arial"/>
          <w:color w:val="000000" w:themeColor="text1"/>
        </w:rPr>
        <w:t xml:space="preserve"> </w:t>
      </w:r>
      <w:r w:rsidRPr="003945B7" w:rsidR="00323475">
        <w:rPr>
          <w:rFonts w:ascii="Arial" w:hAnsi="Arial" w:cs="Arial"/>
          <w:color w:val="000000" w:themeColor="text1"/>
        </w:rPr>
        <w:t xml:space="preserve">8. siječnja 2026. </w:t>
      </w:r>
      <w:r w:rsidRPr="003945B7">
        <w:rPr>
          <w:rFonts w:ascii="Arial" w:hAnsi="Arial" w:cs="Arial"/>
          <w:color w:val="000000" w:themeColor="text1"/>
        </w:rPr>
        <w:t>iz kojeg proizlazi kako je dužnik na dan</w:t>
      </w:r>
      <w:r w:rsidRPr="003945B7" w:rsidR="003D2256">
        <w:rPr>
          <w:rFonts w:ascii="Arial" w:hAnsi="Arial" w:cs="Arial"/>
          <w:color w:val="000000" w:themeColor="text1"/>
        </w:rPr>
        <w:t xml:space="preserve"> </w:t>
      </w:r>
      <w:r w:rsidRPr="003945B7" w:rsidR="00323475">
        <w:rPr>
          <w:rFonts w:ascii="Arial" w:hAnsi="Arial" w:cs="Arial"/>
          <w:color w:val="000000" w:themeColor="text1"/>
        </w:rPr>
        <w:t xml:space="preserve">8. siječnja 2026. </w:t>
      </w:r>
      <w:r w:rsidRPr="003945B7">
        <w:rPr>
          <w:rFonts w:ascii="Arial" w:hAnsi="Arial" w:cs="Arial"/>
          <w:color w:val="000000" w:themeColor="text1"/>
        </w:rPr>
        <w:t xml:space="preserve">u Očevidniku redoslijeda osnova za plaćanje imao neizvršene osnove za plaćanje u ukupnom iznosu od </w:t>
      </w:r>
      <w:r w:rsidRPr="003945B7" w:rsidR="00C9404A">
        <w:rPr>
          <w:rFonts w:ascii="Arial" w:hAnsi="Arial" w:cs="Arial"/>
          <w:color w:val="000000" w:themeColor="text1"/>
        </w:rPr>
        <w:t>160.861,82</w:t>
      </w:r>
      <w:r w:rsidRPr="003945B7" w:rsidR="00A36756">
        <w:rPr>
          <w:rFonts w:ascii="Arial" w:hAnsi="Arial" w:cs="Arial"/>
          <w:color w:val="000000" w:themeColor="text1"/>
        </w:rPr>
        <w:t xml:space="preserve"> </w:t>
      </w:r>
      <w:proofErr w:type="spellStart"/>
      <w:r w:rsidRPr="003945B7" w:rsidR="00A36756">
        <w:rPr>
          <w:rFonts w:ascii="Arial" w:hAnsi="Arial" w:cs="Arial"/>
          <w:color w:val="000000" w:themeColor="text1"/>
        </w:rPr>
        <w:t>eur</w:t>
      </w:r>
      <w:proofErr w:type="spellEnd"/>
      <w:r w:rsidRPr="003945B7">
        <w:rPr>
          <w:rFonts w:ascii="Arial" w:hAnsi="Arial" w:cs="Arial"/>
          <w:color w:val="000000" w:themeColor="text1"/>
        </w:rPr>
        <w:t>.</w:t>
      </w:r>
    </w:p>
    <w:p w:rsidRPr="003945B7" w:rsidR="00197BD3" w:rsidP="00937F8D" w:rsidRDefault="00197BD3" w14:paraId="7C9A110C" w14:textId="77777777">
      <w:pPr>
        <w:jc w:val="both"/>
        <w:rPr>
          <w:rFonts w:ascii="Arial" w:hAnsi="Arial" w:cs="Arial"/>
          <w:bCs/>
          <w:iCs/>
          <w:color w:val="FF0000"/>
          <w:u w:val="single"/>
        </w:rPr>
      </w:pPr>
    </w:p>
    <w:p w:rsidRPr="001A0E16" w:rsidR="00C41D07" w:rsidP="00937F8D" w:rsidRDefault="00937F8D" w14:paraId="0E4DFF5D" w14:textId="133A29DA">
      <w:pPr>
        <w:jc w:val="both"/>
        <w:rPr>
          <w:rFonts w:ascii="Arial" w:hAnsi="Arial" w:cs="Arial"/>
          <w:color w:val="000000" w:themeColor="text1"/>
        </w:rPr>
      </w:pPr>
      <w:r w:rsidRPr="003945B7">
        <w:rPr>
          <w:rFonts w:ascii="Arial" w:hAnsi="Arial" w:cs="Arial"/>
          <w:color w:val="000000" w:themeColor="text1"/>
        </w:rPr>
        <w:t xml:space="preserve">Iz </w:t>
      </w:r>
      <w:r w:rsidRPr="003945B7" w:rsidR="00BB1991">
        <w:rPr>
          <w:rFonts w:ascii="Arial" w:hAnsi="Arial" w:cs="Arial"/>
          <w:color w:val="000000" w:themeColor="text1"/>
        </w:rPr>
        <w:t xml:space="preserve">sukladno čl. 11. st. 3. SZ-a pribavljenog </w:t>
      </w:r>
      <w:r w:rsidRPr="003945B7">
        <w:rPr>
          <w:rFonts w:ascii="Arial" w:hAnsi="Arial" w:cs="Arial"/>
          <w:color w:val="000000" w:themeColor="text1"/>
        </w:rPr>
        <w:t xml:space="preserve">Očevidnika neizvršenih osnova za plaćanje na </w:t>
      </w:r>
      <w:r w:rsidRPr="003945B7">
        <w:rPr>
          <w:rFonts w:ascii="Arial" w:hAnsi="Arial" w:cs="Arial"/>
        </w:rPr>
        <w:t xml:space="preserve">dan </w:t>
      </w:r>
      <w:r w:rsidRPr="003945B7" w:rsidR="0015450C">
        <w:rPr>
          <w:rFonts w:ascii="Arial" w:hAnsi="Arial" w:cs="Arial"/>
        </w:rPr>
        <w:t>17. veljače 2026.</w:t>
      </w:r>
      <w:r w:rsidRPr="003945B7">
        <w:rPr>
          <w:rFonts w:ascii="Arial" w:hAnsi="Arial" w:cs="Arial"/>
        </w:rPr>
        <w:t xml:space="preserve"> proizlazi kako ukupan iznos obveza po svim neizvršenim osnova</w:t>
      </w:r>
      <w:r w:rsidRPr="003945B7" w:rsidR="002A3DC2">
        <w:rPr>
          <w:rFonts w:ascii="Arial" w:hAnsi="Arial" w:cs="Arial"/>
        </w:rPr>
        <w:t>m</w:t>
      </w:r>
      <w:r w:rsidRPr="003945B7">
        <w:rPr>
          <w:rFonts w:ascii="Arial" w:hAnsi="Arial" w:cs="Arial"/>
        </w:rPr>
        <w:t>a za plaćanje s kamatom iznosi</w:t>
      </w:r>
      <w:r w:rsidRPr="003945B7" w:rsidR="00D7539B">
        <w:rPr>
          <w:rFonts w:ascii="Arial" w:hAnsi="Arial" w:cs="Arial"/>
        </w:rPr>
        <w:t xml:space="preserve"> </w:t>
      </w:r>
      <w:r w:rsidRPr="00CF68CF" w:rsidR="00CF68CF">
        <w:rPr>
          <w:rFonts w:ascii="Arial" w:hAnsi="Arial" w:cs="Arial"/>
        </w:rPr>
        <w:t>161.6643,51</w:t>
      </w:r>
      <w:r w:rsidRPr="00CF68CF" w:rsidR="00611997">
        <w:rPr>
          <w:rFonts w:ascii="Arial" w:hAnsi="Arial" w:cs="Arial"/>
        </w:rPr>
        <w:t xml:space="preserve"> </w:t>
      </w:r>
      <w:proofErr w:type="spellStart"/>
      <w:r w:rsidRPr="00CF68CF" w:rsidR="006666F9">
        <w:rPr>
          <w:rFonts w:ascii="Arial" w:hAnsi="Arial" w:cs="Arial"/>
        </w:rPr>
        <w:t>eur</w:t>
      </w:r>
      <w:proofErr w:type="spellEnd"/>
      <w:r w:rsidRPr="00CF68CF">
        <w:rPr>
          <w:rFonts w:ascii="Arial" w:hAnsi="Arial" w:cs="Arial"/>
        </w:rPr>
        <w:t xml:space="preserve"> </w:t>
      </w:r>
      <w:bookmarkEnd w:id="0"/>
    </w:p>
    <w:bookmarkEnd w:id="1"/>
    <w:p w:rsidRPr="003945B7" w:rsidR="004F5879" w:rsidP="004F5879" w:rsidRDefault="004F5879" w14:paraId="62896E1A" w14:textId="4E722C54">
      <w:pPr>
        <w:rPr>
          <w:rFonts w:ascii="Arial" w:hAnsi="Arial" w:cs="Arial"/>
        </w:rPr>
      </w:pPr>
    </w:p>
    <w:p w:rsidRPr="003945B7" w:rsidR="004F5879" w:rsidP="004F5879" w:rsidRDefault="004F5879" w14:paraId="4D51D128" w14:textId="77777777">
      <w:pPr>
        <w:rPr>
          <w:rFonts w:ascii="Arial" w:hAnsi="Arial" w:cs="Arial"/>
        </w:rPr>
      </w:pPr>
      <w:r w:rsidRPr="003945B7">
        <w:rPr>
          <w:rFonts w:ascii="Arial" w:hAnsi="Arial" w:cs="Arial"/>
        </w:rPr>
        <w:t>Sud donosi</w:t>
      </w:r>
    </w:p>
    <w:p w:rsidRPr="003945B7" w:rsidR="004F5879" w:rsidP="004F5879" w:rsidRDefault="004F5879" w14:paraId="56D1D315" w14:textId="77777777">
      <w:pPr>
        <w:rPr>
          <w:rFonts w:ascii="Arial" w:hAnsi="Arial" w:cs="Arial"/>
        </w:rPr>
      </w:pPr>
    </w:p>
    <w:p w:rsidRPr="003945B7" w:rsidR="004F5879" w:rsidP="004F5879" w:rsidRDefault="004F5879" w14:paraId="4A9BA784" w14:textId="77777777">
      <w:pPr>
        <w:jc w:val="center"/>
        <w:rPr>
          <w:rFonts w:ascii="Arial" w:hAnsi="Arial" w:cs="Arial"/>
        </w:rPr>
      </w:pPr>
      <w:r w:rsidRPr="003945B7">
        <w:rPr>
          <w:rFonts w:ascii="Arial" w:hAnsi="Arial" w:cs="Arial"/>
        </w:rPr>
        <w:t>r j e š e n j e</w:t>
      </w:r>
    </w:p>
    <w:p w:rsidRPr="003945B7" w:rsidR="004F5879" w:rsidP="004F5879" w:rsidRDefault="004F5879" w14:paraId="50765974" w14:textId="77777777">
      <w:pPr>
        <w:rPr>
          <w:rFonts w:ascii="Arial" w:hAnsi="Arial" w:cs="Arial"/>
        </w:rPr>
      </w:pPr>
    </w:p>
    <w:p w:rsidRPr="003945B7" w:rsidR="004F5879" w:rsidP="005019D9" w:rsidRDefault="004F5879" w14:paraId="6752A38F" w14:textId="244EFCEC">
      <w:pPr>
        <w:jc w:val="both"/>
        <w:rPr>
          <w:rFonts w:ascii="Arial" w:hAnsi="Arial" w:cs="Arial"/>
        </w:rPr>
      </w:pPr>
      <w:r w:rsidRPr="003945B7">
        <w:rPr>
          <w:rFonts w:ascii="Arial" w:hAnsi="Arial" w:cs="Arial"/>
        </w:rPr>
        <w:t xml:space="preserve">Ročište radi očitovanja o prijedlogu za otvaranje stečajnog postupka, spaja se </w:t>
      </w:r>
      <w:r w:rsidRPr="003945B7" w:rsidR="005019D9">
        <w:rPr>
          <w:rFonts w:ascii="Arial" w:hAnsi="Arial" w:cs="Arial"/>
        </w:rPr>
        <w:t xml:space="preserve">temeljem čl. 128. SZ-a </w:t>
      </w:r>
      <w:r w:rsidRPr="003945B7">
        <w:rPr>
          <w:rFonts w:ascii="Arial" w:hAnsi="Arial" w:cs="Arial"/>
        </w:rPr>
        <w:t>s ročištem radi rasprave o uvjetima za otvaranje stečajnog postupka.</w:t>
      </w:r>
    </w:p>
    <w:p w:rsidR="004F5879" w:rsidP="004F5879" w:rsidRDefault="004F5879" w14:paraId="68599EC8" w14:textId="77777777">
      <w:pPr>
        <w:rPr>
          <w:rFonts w:ascii="Arial" w:hAnsi="Arial" w:cs="Arial"/>
        </w:rPr>
      </w:pPr>
    </w:p>
    <w:p w:rsidRPr="003945B7" w:rsidR="004F5879" w:rsidP="004F5879" w:rsidRDefault="004F5879" w14:paraId="0FEF522D" w14:textId="77777777">
      <w:pPr>
        <w:rPr>
          <w:rFonts w:ascii="Arial" w:hAnsi="Arial" w:cs="Arial"/>
        </w:rPr>
      </w:pPr>
      <w:r w:rsidRPr="003945B7">
        <w:rPr>
          <w:rFonts w:ascii="Arial" w:hAnsi="Arial" w:cs="Arial"/>
        </w:rPr>
        <w:t>Sud donosi</w:t>
      </w:r>
    </w:p>
    <w:p w:rsidRPr="003945B7" w:rsidR="004F5879" w:rsidP="004F5879" w:rsidRDefault="004F5879" w14:paraId="6B30470F" w14:textId="77777777">
      <w:pPr>
        <w:rPr>
          <w:rFonts w:ascii="Arial" w:hAnsi="Arial" w:cs="Arial"/>
        </w:rPr>
      </w:pPr>
    </w:p>
    <w:p w:rsidRPr="003945B7" w:rsidR="004F5879" w:rsidP="004F5879" w:rsidRDefault="004F5879" w14:paraId="36230BED" w14:textId="77777777">
      <w:pPr>
        <w:jc w:val="center"/>
        <w:rPr>
          <w:rFonts w:ascii="Arial" w:hAnsi="Arial" w:cs="Arial"/>
        </w:rPr>
      </w:pPr>
      <w:r w:rsidRPr="003945B7">
        <w:rPr>
          <w:rFonts w:ascii="Arial" w:hAnsi="Arial" w:cs="Arial"/>
        </w:rPr>
        <w:t>r j e š e n j e</w:t>
      </w:r>
    </w:p>
    <w:p w:rsidRPr="003945B7" w:rsidR="004F5879" w:rsidP="004F5879" w:rsidRDefault="004F5879" w14:paraId="798D5823" w14:textId="77777777">
      <w:pPr>
        <w:rPr>
          <w:rFonts w:ascii="Arial" w:hAnsi="Arial" w:cs="Arial"/>
        </w:rPr>
      </w:pPr>
    </w:p>
    <w:p w:rsidRPr="003945B7" w:rsidR="004F5879" w:rsidP="004F5879" w:rsidRDefault="004F5879" w14:paraId="3E7B3D23" w14:textId="77777777">
      <w:pPr>
        <w:rPr>
          <w:rFonts w:ascii="Arial" w:hAnsi="Arial" w:cs="Arial"/>
        </w:rPr>
      </w:pPr>
      <w:r w:rsidRPr="003945B7">
        <w:rPr>
          <w:rFonts w:ascii="Arial" w:hAnsi="Arial" w:cs="Arial"/>
        </w:rPr>
        <w:t>Današnje ročište je dovršeno. Daljnja odluka pisanim putem.</w:t>
      </w:r>
    </w:p>
    <w:p w:rsidRPr="003945B7" w:rsidR="0040308F" w:rsidP="0040308F" w:rsidRDefault="0040308F" w14:paraId="6EAD46DA" w14:textId="4412247E">
      <w:pPr>
        <w:jc w:val="both"/>
        <w:rPr>
          <w:rFonts w:ascii="Arial" w:hAnsi="Arial" w:cs="Arial"/>
        </w:rPr>
      </w:pPr>
    </w:p>
    <w:p w:rsidRPr="003945B7" w:rsidR="00B14F4E" w:rsidP="0040308F" w:rsidRDefault="00B14F4E" w14:paraId="179092B6" w14:textId="205916C7">
      <w:pPr>
        <w:jc w:val="both"/>
        <w:rPr>
          <w:rFonts w:ascii="Arial" w:hAnsi="Arial" w:cs="Arial"/>
        </w:rPr>
      </w:pPr>
    </w:p>
    <w:p w:rsidRPr="003945B7" w:rsidR="00EF77E7" w:rsidP="00EF77E7" w:rsidRDefault="00EF77E7" w14:paraId="1F1A4D14" w14:textId="164C9699">
      <w:pPr>
        <w:jc w:val="center"/>
        <w:rPr>
          <w:rFonts w:ascii="Arial" w:hAnsi="Arial" w:cs="Arial"/>
        </w:rPr>
      </w:pPr>
      <w:r w:rsidRPr="003945B7">
        <w:rPr>
          <w:rFonts w:ascii="Arial" w:hAnsi="Arial" w:cs="Arial"/>
        </w:rPr>
        <w:t xml:space="preserve">Dovršeno u </w:t>
      </w:r>
      <w:r w:rsidRPr="003945B7" w:rsidR="003C4E35">
        <w:rPr>
          <w:rFonts w:ascii="Arial" w:hAnsi="Arial" w:cs="Arial"/>
        </w:rPr>
        <w:t>1</w:t>
      </w:r>
      <w:r w:rsidRPr="003945B7" w:rsidR="00FE50AF">
        <w:rPr>
          <w:rFonts w:ascii="Arial" w:hAnsi="Arial" w:cs="Arial"/>
        </w:rPr>
        <w:t>0</w:t>
      </w:r>
      <w:r w:rsidRPr="003945B7">
        <w:rPr>
          <w:rFonts w:ascii="Arial" w:hAnsi="Arial" w:cs="Arial"/>
        </w:rPr>
        <w:t>,</w:t>
      </w:r>
      <w:r w:rsidR="001A0E16">
        <w:rPr>
          <w:rFonts w:ascii="Arial" w:hAnsi="Arial" w:cs="Arial"/>
        </w:rPr>
        <w:t>08</w:t>
      </w:r>
      <w:r w:rsidRPr="003945B7">
        <w:rPr>
          <w:rFonts w:ascii="Arial" w:hAnsi="Arial" w:cs="Arial"/>
        </w:rPr>
        <w:t xml:space="preserve"> sati</w:t>
      </w:r>
    </w:p>
    <w:p w:rsidRPr="003945B7" w:rsidR="00EF77E7" w:rsidP="00EF77E7" w:rsidRDefault="00EF77E7" w14:paraId="4F0BC750" w14:textId="77777777">
      <w:pPr>
        <w:jc w:val="center"/>
        <w:rPr>
          <w:rFonts w:ascii="Arial" w:hAnsi="Arial" w:cs="Arial"/>
        </w:rPr>
      </w:pPr>
    </w:p>
    <w:p w:rsidRPr="003945B7" w:rsidR="00EF77E7" w:rsidP="00EF77E7" w:rsidRDefault="00EF77E7" w14:paraId="11EA3A1B" w14:textId="77777777">
      <w:pPr>
        <w:jc w:val="center"/>
        <w:rPr>
          <w:rFonts w:ascii="Arial" w:hAnsi="Arial" w:cs="Arial"/>
        </w:rPr>
      </w:pPr>
    </w:p>
    <w:p w:rsidRPr="003945B7" w:rsidR="00EF77E7" w:rsidP="00EF77E7" w:rsidRDefault="00EF77E7" w14:paraId="61C3E2D1" w14:textId="77777777">
      <w:pPr>
        <w:jc w:val="center"/>
        <w:rPr>
          <w:rFonts w:ascii="Arial" w:hAnsi="Arial" w:cs="Arial"/>
        </w:rPr>
      </w:pPr>
      <w:r w:rsidRPr="003945B7">
        <w:rPr>
          <w:rFonts w:ascii="Arial" w:hAnsi="Arial" w:cs="Arial"/>
        </w:rPr>
        <w:t>Sudac</w:t>
      </w:r>
    </w:p>
    <w:p w:rsidRPr="003945B7" w:rsidR="00EF77E7" w:rsidP="00EF77E7" w:rsidRDefault="00EF77E7" w14:paraId="32E150EE" w14:textId="77777777">
      <w:pPr>
        <w:jc w:val="center"/>
        <w:rPr>
          <w:rFonts w:ascii="Arial" w:hAnsi="Arial" w:cs="Arial"/>
        </w:rPr>
      </w:pPr>
    </w:p>
    <w:p w:rsidRPr="003945B7" w:rsidR="00EF77E7" w:rsidP="00EF77E7" w:rsidRDefault="00EF77E7" w14:paraId="08EA8E9C" w14:textId="77777777">
      <w:pPr>
        <w:jc w:val="center"/>
        <w:rPr>
          <w:rFonts w:ascii="Arial" w:hAnsi="Arial" w:cs="Arial"/>
        </w:rPr>
      </w:pPr>
    </w:p>
    <w:p w:rsidRPr="003945B7" w:rsidR="00EF77E7" w:rsidP="001A0E16" w:rsidRDefault="00EF77E7" w14:paraId="6F0B66A3" w14:textId="77777777">
      <w:pPr>
        <w:rPr>
          <w:rFonts w:ascii="Arial" w:hAnsi="Arial" w:cs="Arial"/>
        </w:rPr>
      </w:pPr>
    </w:p>
    <w:p w:rsidRPr="003945B7" w:rsidR="00EF77E7" w:rsidP="00EF77E7" w:rsidRDefault="00EF77E7" w14:paraId="236D79B2" w14:textId="77777777">
      <w:pPr>
        <w:jc w:val="center"/>
        <w:rPr>
          <w:rFonts w:ascii="Arial" w:hAnsi="Arial" w:cs="Arial"/>
        </w:rPr>
      </w:pPr>
      <w:r w:rsidRPr="003945B7">
        <w:rPr>
          <w:rFonts w:ascii="Arial" w:hAnsi="Arial" w:cs="Arial"/>
        </w:rPr>
        <w:t xml:space="preserve">Zapisničar </w:t>
      </w:r>
    </w:p>
    <w:p w:rsidRPr="00656843" w:rsidR="00B14F4E" w:rsidP="00656843" w:rsidRDefault="00EF77E7" w14:paraId="6551417A" w14:textId="09906073">
      <w:pPr>
        <w:jc w:val="right"/>
        <w:rPr>
          <w:rFonts w:ascii="Arial" w:hAnsi="Arial" w:cs="Arial"/>
        </w:rPr>
      </w:pPr>
      <w:r w:rsidRPr="003945B7">
        <w:rPr>
          <w:rFonts w:ascii="Arial" w:hAnsi="Arial" w:cs="Arial"/>
        </w:rPr>
        <w:t>Dužnik</w:t>
      </w:r>
    </w:p>
    <w:sectPr w:rsidRPr="00656843" w:rsidR="00B14F4E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0308F" w:rsidP="0040308F" w:rsidRDefault="0040308F" w14:paraId="7E2D0CB3" w14:textId="77777777">
      <w:r>
        <w:separator/>
      </w:r>
    </w:p>
  </w:endnote>
  <w:endnote w:type="continuationSeparator" w:id="0">
    <w:p w:rsidR="0040308F" w:rsidP="0040308F" w:rsidRDefault="0040308F" w14:paraId="2802E8CD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0308F" w:rsidP="0040308F" w:rsidRDefault="0040308F" w14:paraId="11CA4126" w14:textId="77777777">
      <w:r>
        <w:separator/>
      </w:r>
    </w:p>
  </w:footnote>
  <w:footnote w:type="continuationSeparator" w:id="0">
    <w:p w:rsidR="0040308F" w:rsidP="0040308F" w:rsidRDefault="0040308F" w14:paraId="75C1E7FD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EF4288" w:rsidR="0040308F" w:rsidP="0040308F" w:rsidRDefault="0040308F" w14:paraId="17D8AFDE" w14:textId="127DA8C4">
    <w:pPr>
      <w:pStyle w:val="Zaglavlje"/>
      <w:jc w:val="right"/>
      <w:rPr>
        <w:rFonts w:ascii="Arial" w:hAnsi="Arial" w:cs="Arial"/>
      </w:rPr>
    </w:pPr>
    <w:r w:rsidRPr="00EF4288">
      <w:rPr>
        <w:rFonts w:ascii="Arial" w:hAnsi="Arial" w:cs="Arial"/>
      </w:rPr>
      <w:t>St-</w:t>
    </w:r>
    <w:r w:rsidRPr="00EF4288" w:rsidR="00EF4288">
      <w:rPr>
        <w:rFonts w:ascii="Arial" w:hAnsi="Arial" w:cs="Arial"/>
      </w:rPr>
      <w:t>68</w:t>
    </w:r>
    <w:r w:rsidR="00F46D98">
      <w:rPr>
        <w:rFonts w:ascii="Arial" w:hAnsi="Arial" w:cs="Arial"/>
      </w:rPr>
      <w:t>8</w:t>
    </w:r>
    <w:r w:rsidRPr="00EF4288">
      <w:rPr>
        <w:rFonts w:ascii="Arial" w:hAnsi="Arial" w:cs="Arial"/>
      </w:rPr>
      <w:t>/</w:t>
    </w:r>
    <w:r w:rsidRPr="00EF4288" w:rsidR="00EF4288">
      <w:rPr>
        <w:rFonts w:ascii="Arial" w:hAnsi="Arial" w:cs="Arial"/>
      </w:rPr>
      <w:t>2025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4DB50A5"/>
    <w:multiLevelType w:val="hybridMultilevel"/>
    <w:tmpl w:val="84682FEC"/>
    <w:lvl w:ilvl="0" w:tplc="22321BDE">
      <w:start w:val="1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26"/>
  <w:proofState w:spelling="clean" w:grammar="clean"/>
  <w:attachedTemplate r:id="rId1"/>
  <w:defaultTabStop w:val="708"/>
  <w:hyphenationZone w:val="425"/>
  <w:characterSpacingControl w:val="doNotCompress"/>
  <w:hdrShapeDefaults>
    <o:shapedefaults spidmax="1433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308F"/>
    <w:rsid w:val="00011D19"/>
    <w:rsid w:val="0001230C"/>
    <w:rsid w:val="00031D5A"/>
    <w:rsid w:val="00036073"/>
    <w:rsid w:val="00045B95"/>
    <w:rsid w:val="00073799"/>
    <w:rsid w:val="000A57F4"/>
    <w:rsid w:val="000D2DBA"/>
    <w:rsid w:val="000D7986"/>
    <w:rsid w:val="001046E0"/>
    <w:rsid w:val="0010612B"/>
    <w:rsid w:val="00121AF3"/>
    <w:rsid w:val="00121F7E"/>
    <w:rsid w:val="00143074"/>
    <w:rsid w:val="001430D8"/>
    <w:rsid w:val="00146BCB"/>
    <w:rsid w:val="0015450C"/>
    <w:rsid w:val="0019498A"/>
    <w:rsid w:val="00194A08"/>
    <w:rsid w:val="00197BD3"/>
    <w:rsid w:val="001A0E16"/>
    <w:rsid w:val="001A23A4"/>
    <w:rsid w:val="001B73E3"/>
    <w:rsid w:val="001C5B4F"/>
    <w:rsid w:val="001E7A3E"/>
    <w:rsid w:val="002575D1"/>
    <w:rsid w:val="0026214E"/>
    <w:rsid w:val="002A3DC2"/>
    <w:rsid w:val="002C71F7"/>
    <w:rsid w:val="002D7AA2"/>
    <w:rsid w:val="002E00D8"/>
    <w:rsid w:val="002F7EF9"/>
    <w:rsid w:val="00303B85"/>
    <w:rsid w:val="00320F39"/>
    <w:rsid w:val="00323475"/>
    <w:rsid w:val="00376B27"/>
    <w:rsid w:val="003945B7"/>
    <w:rsid w:val="00396D4B"/>
    <w:rsid w:val="003C4E35"/>
    <w:rsid w:val="003D2256"/>
    <w:rsid w:val="0040308F"/>
    <w:rsid w:val="004067C6"/>
    <w:rsid w:val="004443A4"/>
    <w:rsid w:val="00456BBD"/>
    <w:rsid w:val="004604D7"/>
    <w:rsid w:val="004666F9"/>
    <w:rsid w:val="0046743C"/>
    <w:rsid w:val="0047721A"/>
    <w:rsid w:val="00492000"/>
    <w:rsid w:val="004A66DF"/>
    <w:rsid w:val="004F5879"/>
    <w:rsid w:val="005019D9"/>
    <w:rsid w:val="00520364"/>
    <w:rsid w:val="0052068B"/>
    <w:rsid w:val="00546D64"/>
    <w:rsid w:val="00567863"/>
    <w:rsid w:val="00580CA0"/>
    <w:rsid w:val="005A0CD3"/>
    <w:rsid w:val="005A4EB4"/>
    <w:rsid w:val="005C6336"/>
    <w:rsid w:val="005E2FFC"/>
    <w:rsid w:val="005E3824"/>
    <w:rsid w:val="005E49C1"/>
    <w:rsid w:val="005F157E"/>
    <w:rsid w:val="00604699"/>
    <w:rsid w:val="00611997"/>
    <w:rsid w:val="006129CF"/>
    <w:rsid w:val="006202D3"/>
    <w:rsid w:val="00624D63"/>
    <w:rsid w:val="0065158A"/>
    <w:rsid w:val="00652145"/>
    <w:rsid w:val="00656843"/>
    <w:rsid w:val="006653F9"/>
    <w:rsid w:val="006666F9"/>
    <w:rsid w:val="00683890"/>
    <w:rsid w:val="006A38BA"/>
    <w:rsid w:val="006C6ACB"/>
    <w:rsid w:val="006D7E9E"/>
    <w:rsid w:val="006E6FC7"/>
    <w:rsid w:val="006F1B62"/>
    <w:rsid w:val="0072541B"/>
    <w:rsid w:val="007255F3"/>
    <w:rsid w:val="00754445"/>
    <w:rsid w:val="00756F49"/>
    <w:rsid w:val="007760EF"/>
    <w:rsid w:val="00781815"/>
    <w:rsid w:val="0079044B"/>
    <w:rsid w:val="007C5DF8"/>
    <w:rsid w:val="007F5945"/>
    <w:rsid w:val="008051DB"/>
    <w:rsid w:val="00816E6E"/>
    <w:rsid w:val="0084569E"/>
    <w:rsid w:val="008830FD"/>
    <w:rsid w:val="008871D3"/>
    <w:rsid w:val="00891208"/>
    <w:rsid w:val="008A1D1D"/>
    <w:rsid w:val="008B0B96"/>
    <w:rsid w:val="008D1800"/>
    <w:rsid w:val="008D3704"/>
    <w:rsid w:val="008F25AE"/>
    <w:rsid w:val="009037F5"/>
    <w:rsid w:val="0092388F"/>
    <w:rsid w:val="00934497"/>
    <w:rsid w:val="00937F8D"/>
    <w:rsid w:val="00971243"/>
    <w:rsid w:val="009845A8"/>
    <w:rsid w:val="009869D6"/>
    <w:rsid w:val="00990620"/>
    <w:rsid w:val="009A1FEA"/>
    <w:rsid w:val="009A3242"/>
    <w:rsid w:val="009A3BC5"/>
    <w:rsid w:val="00A00E1A"/>
    <w:rsid w:val="00A0690E"/>
    <w:rsid w:val="00A072FE"/>
    <w:rsid w:val="00A221BB"/>
    <w:rsid w:val="00A311EA"/>
    <w:rsid w:val="00A36756"/>
    <w:rsid w:val="00A41C5E"/>
    <w:rsid w:val="00A50382"/>
    <w:rsid w:val="00A557E5"/>
    <w:rsid w:val="00A905D3"/>
    <w:rsid w:val="00A972A8"/>
    <w:rsid w:val="00AA7CD0"/>
    <w:rsid w:val="00AE0F24"/>
    <w:rsid w:val="00AF1F3F"/>
    <w:rsid w:val="00AF39AD"/>
    <w:rsid w:val="00B01236"/>
    <w:rsid w:val="00B14F4E"/>
    <w:rsid w:val="00B1574D"/>
    <w:rsid w:val="00B15C90"/>
    <w:rsid w:val="00B33D1A"/>
    <w:rsid w:val="00B57C86"/>
    <w:rsid w:val="00B80736"/>
    <w:rsid w:val="00BB1991"/>
    <w:rsid w:val="00BD6C7A"/>
    <w:rsid w:val="00BE7F77"/>
    <w:rsid w:val="00BF5D1E"/>
    <w:rsid w:val="00C10DA7"/>
    <w:rsid w:val="00C23198"/>
    <w:rsid w:val="00C23A43"/>
    <w:rsid w:val="00C2432A"/>
    <w:rsid w:val="00C256A2"/>
    <w:rsid w:val="00C3533B"/>
    <w:rsid w:val="00C41D07"/>
    <w:rsid w:val="00C461FC"/>
    <w:rsid w:val="00C77D4D"/>
    <w:rsid w:val="00C85342"/>
    <w:rsid w:val="00C9404A"/>
    <w:rsid w:val="00C94AF1"/>
    <w:rsid w:val="00C96DA4"/>
    <w:rsid w:val="00CB0EA4"/>
    <w:rsid w:val="00CB48E6"/>
    <w:rsid w:val="00CC290B"/>
    <w:rsid w:val="00CC674C"/>
    <w:rsid w:val="00CD6F40"/>
    <w:rsid w:val="00CF68CF"/>
    <w:rsid w:val="00D00433"/>
    <w:rsid w:val="00D24DCF"/>
    <w:rsid w:val="00D36627"/>
    <w:rsid w:val="00D458AA"/>
    <w:rsid w:val="00D53EAA"/>
    <w:rsid w:val="00D60E76"/>
    <w:rsid w:val="00D7350F"/>
    <w:rsid w:val="00D7539B"/>
    <w:rsid w:val="00D834EE"/>
    <w:rsid w:val="00D9634D"/>
    <w:rsid w:val="00DB4B7D"/>
    <w:rsid w:val="00DC647E"/>
    <w:rsid w:val="00DD6C29"/>
    <w:rsid w:val="00DE02BD"/>
    <w:rsid w:val="00DE5C6A"/>
    <w:rsid w:val="00E533ED"/>
    <w:rsid w:val="00E53D7A"/>
    <w:rsid w:val="00E66C0A"/>
    <w:rsid w:val="00E70797"/>
    <w:rsid w:val="00E908F4"/>
    <w:rsid w:val="00E91573"/>
    <w:rsid w:val="00E92D56"/>
    <w:rsid w:val="00EB5492"/>
    <w:rsid w:val="00EE3EB0"/>
    <w:rsid w:val="00EF4288"/>
    <w:rsid w:val="00EF77E7"/>
    <w:rsid w:val="00F07D09"/>
    <w:rsid w:val="00F46D98"/>
    <w:rsid w:val="00F50E0D"/>
    <w:rsid w:val="00F732B8"/>
    <w:rsid w:val="00F8325B"/>
    <w:rsid w:val="00F871E7"/>
    <w:rsid w:val="00F938A7"/>
    <w:rsid w:val="00F96639"/>
    <w:rsid w:val="00FD589E"/>
    <w:rsid w:val="00FE50AF"/>
    <w:rsid w:val="00FF0339"/>
    <w:rsid w:val="00FF0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4337" v:ext="edit"/>
    <o:shapelayout v:ext="edit">
      <o:idmap data="1" v:ext="edit"/>
    </o:shapelayout>
  </w:shapeDefaults>
  <w:decimalSymbol w:val=","/>
  <w:listSeparator w:val=";"/>
  <w14:docId w14:val="7C941CE2"/>
  <w15:docId w15:val="{67FDD510-18C2-4366-A8C6-3CFABC9B256E}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40308F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40308F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40308F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40308F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40308F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D458AA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D458AA"/>
    <w:rPr>
      <w:rFonts w:ascii="Segoe UI" w:hAnsi="Segoe UI" w:eastAsia="Times New Roman" w:cs="Segoe UI"/>
      <w:sz w:val="18"/>
      <w:szCs w:val="18"/>
      <w:lang w:eastAsia="hr-HR"/>
    </w:rPr>
  </w:style>
  <w:style w:type="paragraph" w:styleId="Default" w:customStyle="true">
    <w:name w:val="Default"/>
    <w:rsid w:val="00C23A43"/>
    <w:pPr>
      <w:autoSpaceDE w:val="false"/>
      <w:autoSpaceDN w:val="false"/>
      <w:adjustRightInd w:val="false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Odlomakpopisa">
    <w:name w:val="List Paragraph"/>
    <w:basedOn w:val="Normal"/>
    <w:uiPriority w:val="34"/>
    <w:qFormat/>
    <w:rsid w:val="004604D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F732B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732B8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732B8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732B8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732B8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460411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2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231, Kennedyev trg 11</izvorni_sadrzaj>
    <derivirana_varijabla naziv="DomainObject.Prostorija.Naziv_1">soba 231, Kennedyev trg 11</derivirana_varijabla>
  </DomainObject.Prostorija.Naziv>
  <DomainObject.Prostorija.Oznaka>
    <izvorni_sadrzaj>231 Kennedyev trg 11</izvorni_sadrzaj>
    <derivirana_varijabla naziv="DomainObject.Prostorija.Oznaka_1">231 Kennedyev trg 11</derivirana_varijabla>
  </DomainObject.Prostorija.Oznaka>
  <DomainObject.Obrazlozenje>
    <izvorni_sadrzaj/>
    <derivirana_varijabla naziv="DomainObject.Obrazlozenje_1"/>
  </DomainObject.Obrazlozenje>
  <DomainObject.StvarniPocetakDatum>
    <izvorni_sadrzaj>17. veljače 2026.</izvorni_sadrzaj>
    <derivirana_varijabla naziv="DomainObject.StvarniPocetakDatum_1">17. veljače 2026.</derivirana_varijabla>
  </DomainObject.StvarniPocetakDatum>
  <DomainObject.StvarniZavrsetakDatum>
    <izvorni_sadrzaj>17. veljače 2026.</izvorni_sadrzaj>
    <derivirana_varijabla naziv="DomainObject.StvarniZavrsetakDatum_1">17. veljače 2026.</derivirana_varijabla>
  </DomainObject.StvarniZavrsetakDatum>
  <DomainObject.PlaniraniZavrsetakDatum>
    <izvorni_sadrzaj>17. veljače 2026.</izvorni_sadrzaj>
    <derivirana_varijabla naziv="DomainObject.PlaniraniZavrsetakDatum_1">17. veljače 2026.</derivirana_varijabla>
  </DomainObject.PlaniraniZavrsetakDatum>
  <DomainObject.PlaniraniPocetakDatum>
    <izvorni_sadrzaj>17. veljače 2026.</izvorni_sadrzaj>
    <derivirana_varijabla naziv="DomainObject.PlaniraniPocetakDatum_1">17. veljače 2026.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10:08</izvorni_sadrzaj>
    <derivirana_varijabla naziv="DomainObject.StvarniZavrsetakVrijeme_1">10:08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17. veljače 2026.</izvorni_sadrzaj>
    <derivirana_varijabla naziv="DomainObject.Zapisnik.DatumKreiranja_1">17. veljače 2026.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St-688/2025-19</izvorni_sadrzaj>
    <derivirana_varijabla naziv="DomainObject.Zapisnik.Oznaka_1">St-688/2025-19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688</izvorni_sadrzaj>
    <derivirana_varijabla naziv="DomainObject.Predmet.Broj_1">688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ožujka 2025.</izvorni_sadrzaj>
    <derivirana_varijabla naziv="DomainObject.Predmet.DatumOsnivanja_1">19. ožujka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St-688/2025</izvorni_sadrzaj>
    <derivirana_varijabla naziv="DomainObject.Predmet.OznakaBroj_1">St-688/2025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EUROING d.o.o. zastupanog po punomoćniku Borna Žnidarić</izvorni_sadrzaj>
    <derivirana_varijabla naziv="DomainObject.Predmet.ProtustrankaFormated_1">  EUROING d.o.o. zastupanog po punomoćniku Borna Žnidarić</derivirana_varijabla>
  </DomainObject.Predmet.ProtustrankaFormated>
  <DomainObject.Predmet.ProtustrankaFormatedOIB>
    <izvorni_sadrzaj>  EUROING d.o.o., OIB 62576900177 zastupanog po punomoćniku Borna Žnidarić</izvorni_sadrzaj>
    <derivirana_varijabla naziv="DomainObject.Predmet.ProtustrankaFormatedOIB_1">  EUROING d.o.o., OIB 62576900177 zastupanog po punomoćniku Borna Žnidarić</derivirana_varijabla>
  </DomainObject.Predmet.ProtustrankaFormatedOIB>
  <DomainObject.Predmet.ProtustrankaFormatedWithAdress>
    <izvorni_sadrzaj> EUROING d.o.o., Maksimirska cesta 3, 10000 Zagreb zastupanog po punomoćniku Borna Žnidarić</izvorni_sadrzaj>
    <derivirana_varijabla naziv="DomainObject.Predmet.ProtustrankaFormatedWithAdress_1"> EUROING d.o.o., Maksimirska cesta 3, 10000 Zagreb zastupanog po punomoćniku Borna Žnidarić</derivirana_varijabla>
  </DomainObject.Predmet.ProtustrankaFormatedWithAdress>
  <DomainObject.Predmet.ProtustrankaFormatedWithAdressOIB>
    <izvorni_sadrzaj> EUROING d.o.o., OIB 62576900177, Maksimirska cesta 3, 10000 Zagreb zastupanog po punomoćniku Borna Žnidarić</izvorni_sadrzaj>
    <derivirana_varijabla naziv="DomainObject.Predmet.ProtustrankaFormatedWithAdressOIB_1"> EUROING d.o.o., OIB 62576900177, Maksimirska cesta 3, 10000 Zagreb zastupanog po punomoćniku Borna Žnidarić</derivirana_varijabla>
  </DomainObject.Predmet.ProtustrankaFormatedWithAdressOIB>
  <DomainObject.Predmet.ProtustrankaWithAdress>
    <izvorni_sadrzaj>EUROING d.o.o. Maksimirska cesta 3, 10000 Zagreb</izvorni_sadrzaj>
    <derivirana_varijabla naziv="DomainObject.Predmet.ProtustrankaWithAdress_1">EUROING d.o.o. Maksimirska cesta 3, 10000 Zagreb</derivirana_varijabla>
  </DomainObject.Predmet.ProtustrankaWithAdress>
  <DomainObject.Predmet.ProtustrankaWithAdressOIB>
    <izvorni_sadrzaj>EUROING d.o.o., OIB 62576900177, Maksimirska cesta 3, 10000 Zagreb</izvorni_sadrzaj>
    <derivirana_varijabla naziv="DomainObject.Predmet.ProtustrankaWithAdressOIB_1">EUROING d.o.o., OIB 62576900177, Maksimirska cesta 3, 10000 Zagreb</derivirana_varijabla>
  </DomainObject.Predmet.ProtustrankaWithAdressOIB>
  <DomainObject.Predmet.ProtustrankaNazivFormated>
    <izvorni_sadrzaj>EUROING d.o.o.</izvorni_sadrzaj>
    <derivirana_varijabla naziv="DomainObject.Predmet.ProtustrankaNazivFormated_1">EUROING d.o.o.</derivirana_varijabla>
  </DomainObject.Predmet.ProtustrankaNazivFormated>
  <DomainObject.Predmet.ProtustrankaNazivFormatedOIB>
    <izvorni_sadrzaj>EUROING d.o.o., OIB 62576900177</izvorni_sadrzaj>
    <derivirana_varijabla naziv="DomainObject.Predmet.ProtustrankaNazivFormatedOIB_1">EUROING d.o.o., OIB 62576900177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 - M. Šebalj Širić</izvorni_sadrzaj>
    <derivirana_varijabla naziv="DomainObject.Predmet.Referada.Naziv_1">88. - M. Šebalj Širić</derivirana_varijabla>
  </DomainObject.Predmet.Referada.Naziv>
  <DomainObject.Predmet.Referada.Oznaka>
    <izvorni_sadrzaj>88.</izvorni_sadrzaj>
    <derivirana_varijabla naziv="DomainObject.Predmet.Referada.Oznaka_1">88.</derivirana_varijabla>
  </DomainObject.Predmet.Referada.Oznaka>
  <DomainObject.Predmet.Referada.Prostorija.Naziv>
    <izvorni_sadrzaj>soba 231, Kennedyev trg 11</izvorni_sadrzaj>
    <derivirana_varijabla naziv="DomainObject.Predmet.Referada.Prostorija.Naziv_1">soba 231, Kennedyev trg 11</derivirana_varijabla>
  </DomainObject.Predmet.Referada.Prostorija.Naziv>
  <DomainObject.Predmet.Referada.Prostorija.Oznaka>
    <izvorni_sadrzaj>231 Kennedyev trg 11</izvorni_sadrzaj>
    <derivirana_varijabla naziv="DomainObject.Predmet.Referada.Prostorija.Oznaka_1">231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 Širić</izvorni_sadrzaj>
    <derivirana_varijabla naziv="DomainObject.Predmet.Referada.Sudac_1">Maja Šebalj Širić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</izvorni_sadrzaj>
    <derivirana_varijabla naziv="DomainObject.Predmet.StrankaFormated_1">  Republika Hrvatska</derivirana_varijabla>
  </DomainObject.Predmet.StrankaFormated>
  <DomainObject.Predmet.StrankaFormatedOIB>
    <izvorni_sadrzaj>  Republika Hrvatska</izvorni_sadrzaj>
    <derivirana_varijabla naziv="DomainObject.Predmet.StrankaFormatedOIB_1">  Republika Hrvatska</derivirana_varijabla>
  </DomainObject.Predmet.StrankaFormatedOIB>
  <DomainObject.Predmet.StrankaFormatedWithAdress>
    <izvorni_sadrzaj> Republika Hrvatska</izvorni_sadrzaj>
    <derivirana_varijabla naziv="DomainObject.Predmet.StrankaFormatedWithAdress_1"> Republika Hrvatska</derivirana_varijabla>
  </DomainObject.Predmet.StrankaFormatedWithAdress>
  <DomainObject.Predmet.StrankaFormatedWithAdressOIB>
    <izvorni_sadrzaj> Republika Hrvatska</izvorni_sadrzaj>
    <derivirana_varijabla naziv="DomainObject.Predmet.StrankaFormatedWithAdressOIB_1"> Republika Hrvatska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</izvorni_sadrzaj>
    <derivirana_varijabla naziv="DomainObject.Predmet.StrankaWithAdressOIB_1">Republika Hrvatska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</izvorni_sadrzaj>
    <derivirana_varijabla naziv="DomainObject.Predmet.StrankaNazivFormatedOIB_1">Republika Hrvatska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 - M. Šebalj Širić</izvorni_sadrzaj>
    <derivirana_varijabla naziv="DomainObject.Predmet.TrenutnaLokacijaSpisa.Naziv_1">88. - M. Šebalj Širić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Republika Hrvatska</item>
    </izvorni_sadrzaj>
    <derivirana_varijabla naziv="DomainObject.Predmet.StrankaListFormated_1">
      <item>Republika Hrvatska</item>
    </derivirana_varijabla>
  </DomainObject.Predmet.StrankaListFormated>
  <DomainObject.Predmet.StrankaListFormatedOIB>
    <izvorni_sadrzaj>
      <item>Republika Hrvatska</item>
    </izvorni_sadrzaj>
    <derivirana_varijabla naziv="DomainObject.Predmet.StrankaListFormatedOIB_1">
      <item>Republika Hrvatska</item>
    </derivirana_varijabla>
  </DomainObject.Predmet.StrankaListFormatedOIB>
  <DomainObject.Predmet.StrankaListFormatedWithAdress>
    <izvorni_sadrzaj>
      <item>Republika Hrvatska</item>
    </izvorni_sadrzaj>
    <derivirana_varijabla naziv="DomainObject.Predmet.StrankaListFormatedWithAdress_1">
      <item>Republika Hrvatska</item>
    </derivirana_varijabla>
  </DomainObject.Predmet.StrankaListFormatedWithAdress>
  <DomainObject.Predmet.StrankaListFormatedWithAdressOIB>
    <izvorni_sadrzaj>
      <item>Republika Hrvatska</item>
    </izvorni_sadrzaj>
    <derivirana_varijabla naziv="DomainObject.Predmet.StrankaListFormatedWithAdressOIB_1">
      <item>Republika Hrvatska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</item>
    </izvorni_sadrzaj>
    <derivirana_varijabla naziv="DomainObject.Predmet.StrankaListNazivFormatedOIB_1">
      <item>Republika Hrvatska</item>
    </derivirana_varijabla>
  </DomainObject.Predmet.StrankaListNazivFormatedOIB>
  <DomainObject.Predmet.ProtuStrankaListFormated>
    <izvorni_sadrzaj>
      <item>EUROING d.o.o. zastupanog po punomoćniku Borna Žnidarić</item>
    </izvorni_sadrzaj>
    <derivirana_varijabla naziv="DomainObject.Predmet.ProtuStrankaListFormated_1">
      <item>EUROING d.o.o. zastupanog po punomoćniku Borna Žnidarić</item>
    </derivirana_varijabla>
  </DomainObject.Predmet.ProtuStrankaListFormated>
  <DomainObject.Predmet.ProtuStrankaListFormatedOIB>
    <izvorni_sadrzaj>
      <item>EUROING d.o.o., OIB 62576900177 zastupanog po punomoćniku Borna Žnidarić</item>
    </izvorni_sadrzaj>
    <derivirana_varijabla naziv="DomainObject.Predmet.ProtuStrankaListFormatedOIB_1">
      <item>EUROING d.o.o., OIB 62576900177 zastupanog po punomoćniku Borna Žnidarić</item>
    </derivirana_varijabla>
  </DomainObject.Predmet.ProtuStrankaListFormatedOIB>
  <DomainObject.Predmet.ProtuStrankaListFormatedWithAdress>
    <izvorni_sadrzaj>
      <item>EUROING d.o.o., Maksimirska cesta 3, 10000 Zagreb zastupanog po punomoćniku Borna Žnidarić</item>
    </izvorni_sadrzaj>
    <derivirana_varijabla naziv="DomainObject.Predmet.ProtuStrankaListFormatedWithAdress_1">
      <item>EUROING d.o.o., Maksimirska cesta 3, 10000 Zagreb zastupanog po punomoćniku Borna Žnidarić</item>
    </derivirana_varijabla>
  </DomainObject.Predmet.ProtuStrankaListFormatedWithAdress>
  <DomainObject.Predmet.ProtuStrankaListFormatedWithAdressOIB>
    <izvorni_sadrzaj>
      <item>EUROING d.o.o., OIB 62576900177, Maksimirska cesta 3, 10000 Zagreb zastupanog po punomoćniku Borna Žnidarić</item>
    </izvorni_sadrzaj>
    <derivirana_varijabla naziv="DomainObject.Predmet.ProtuStrankaListFormatedWithAdressOIB_1">
      <item>EUROING d.o.o., OIB 62576900177, Maksimirska cesta 3, 10000 Zagreb zastupanog po punomoćniku Borna Žnidarić</item>
    </derivirana_varijabla>
  </DomainObject.Predmet.ProtuStrankaListFormatedWithAdressOIB>
  <DomainObject.Predmet.ProtuStrankaListNazivFormated>
    <izvorni_sadrzaj>
      <item>EUROING d.o.o.</item>
    </izvorni_sadrzaj>
    <derivirana_varijabla naziv="DomainObject.Predmet.ProtuStrankaListNazivFormated_1">
      <item>EUROING d.o.o.</item>
    </derivirana_varijabla>
  </DomainObject.Predmet.ProtuStrankaListNazivFormated>
  <DomainObject.Predmet.ProtuStrankaListNazivFormatedOIB>
    <izvorni_sadrzaj>
      <item>EUROING d.o.o., OIB 62576900177</item>
    </izvorni_sadrzaj>
    <derivirana_varijabla naziv="DomainObject.Predmet.ProtuStrankaListNazivFormatedOIB_1">
      <item>EUROING d.o.o., OIB 62576900177</item>
    </derivirana_varijabla>
  </DomainObject.Predmet.ProtuStrankaListNazivFormatedOIB>
  <DomainObject.Predmet.OstaliListFormated>
    <izvorni_sadrzaj>
      <item>Borna Žnidarić punomoćnik sudionika u postupku EUROING d.o.o.</item>
    </izvorni_sadrzaj>
    <derivirana_varijabla naziv="DomainObject.Predmet.OstaliListFormated_1">
      <item>Borna Žnidarić punomoćnik sudionika u postupku EUROING d.o.o.</item>
    </derivirana_varijabla>
  </DomainObject.Predmet.OstaliListFormated>
  <DomainObject.Predmet.OstaliListFormatedOIB>
    <izvorni_sadrzaj>
      <item>Borna Žnidarić, OIB 26999242282 punomoćnik sudionika u postupku EUROING d.o.o.</item>
    </izvorni_sadrzaj>
    <derivirana_varijabla naziv="DomainObject.Predmet.OstaliListFormatedOIB_1">
      <item>Borna Žnidarić, OIB 26999242282 punomoćnik sudionika u postupku EUROING d.o.o.</item>
    </derivirana_varijabla>
  </DomainObject.Predmet.OstaliListFormatedOIB>
  <DomainObject.Predmet.OstaliListFormatedWithAdress>
    <izvorni_sadrzaj>
      <item>Borna Žnidarić, Kneza Mislava 6, 10000 Zagreb punomoćnik sudionika u postupku EUROING d.o.o.</item>
    </izvorni_sadrzaj>
    <derivirana_varijabla naziv="DomainObject.Predmet.OstaliListFormatedWithAdress_1">
      <item>Borna Žnidarić, Kneza Mislava 6, 10000 Zagreb punomoćnik sudionika u postupku EUROING d.o.o.</item>
    </derivirana_varijabla>
  </DomainObject.Predmet.OstaliListFormatedWithAdress>
  <DomainObject.Predmet.OstaliListFormatedWithAdressOIB>
    <izvorni_sadrzaj>
      <item>Borna Žnidarić, OIB 26999242282, Kneza Mislava 6, 10000 Zagreb punomoćnik sudionika u postupku EUROING d.o.o.</item>
    </izvorni_sadrzaj>
    <derivirana_varijabla naziv="DomainObject.Predmet.OstaliListFormatedWithAdressOIB_1">
      <item>Borna Žnidarić, OIB 26999242282, Kneza Mislava 6, 10000 Zagreb punomoćnik sudionika u postupku EUROING d.o.o.</item>
    </derivirana_varijabla>
  </DomainObject.Predmet.OstaliListFormatedWithAdressOIB>
  <DomainObject.Predmet.OstaliListNazivFormated>
    <izvorni_sadrzaj>
      <item>Borna Žnidarić</item>
    </izvorni_sadrzaj>
    <derivirana_varijabla naziv="DomainObject.Predmet.OstaliListNazivFormated_1">
      <item>Borna Žnidarić</item>
    </derivirana_varijabla>
  </DomainObject.Predmet.OstaliListNazivFormated>
  <DomainObject.Predmet.OstaliListNazivFormatedOIB>
    <izvorni_sadrzaj>
      <item>Borna Žnidarić, OIB 26999242282</item>
    </izvorni_sadrzaj>
    <derivirana_varijabla naziv="DomainObject.Predmet.OstaliListNazivFormatedOIB_1">
      <item>Borna Žnidarić, OIB 26999242282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17. veljače 2026.</izvorni_sadrzaj>
    <derivirana_varijabla naziv="DomainObject.Datum_1">17. veljače 2026.</derivirana_varijabla>
  </DomainObject.Datum>
  <DomainObject.PoslovniBrojDokumenta>
    <izvorni_sadrzaj>St-688/2025-19</izvorni_sadrzaj>
    <derivirana_varijabla naziv="DomainObject.PoslovniBrojDokumenta_1">St-688/2025-19</derivirana_varijabla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EUROING d.o.o.</izvorni_sadrzaj>
    <derivirana_varijabla naziv="DomainObject.Predmet.ProtustrankaIDrugi_1">EUROING d.o.o.</derivirana_varijabla>
  </DomainObject.Predmet.ProtustrankaIDrugi>
  <DomainObject.Predmet.StrankaIDrugiAdressOIB>
    <izvorni_sadrzaj>Republika Hrvatska</izvorni_sadrzaj>
    <derivirana_varijabla naziv="DomainObject.Predmet.StrankaIDrugiAdressOIB_1">Republika Hrvatska</derivirana_varijabla>
  </DomainObject.Predmet.StrankaIDrugiAdressOIB>
  <DomainObject.Predmet.ProtustrankaIDrugiAdressOIB>
    <izvorni_sadrzaj>EUROING d.o.o., OIB 62576900177, Maksimirska cesta 3, 10000 Zagreb</izvorni_sadrzaj>
    <derivirana_varijabla naziv="DomainObject.Predmet.ProtustrankaIDrugiAdressOIB_1">EUROING d.o.o., OIB 62576900177, Maksimirska cesta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EUROING d.o.o.</item>
      <item>Borna Žnidarić</item>
      <item>Republika Hrvatska</item>
    </izvorni_sadrzaj>
    <derivirana_varijabla naziv="DomainObject.Predmet.SudioniciListNaziv_1">
      <item>EUROING d.o.o.</item>
      <item>Borna Žnidarić</item>
      <item>Republika Hrvatska</item>
    </derivirana_varijabla>
  </DomainObject.Predmet.SudioniciListNaziv>
  <DomainObject.Predmet.SudioniciListAdressOIB>
    <izvorni_sadrzaj>
      <item>EUROING d.o.o., OIB 62576900177, Maksimirska cesta 3,10000 Zagreb</item>
      <item>Borna Žnidarić, OIB 26999242282, Kneza Mislava 6,10000 Zagreb</item>
      <item>Republika Hrvatska</item>
    </izvorni_sadrzaj>
    <derivirana_varijabla naziv="DomainObject.Predmet.SudioniciListAdressOIB_1">
      <item>EUROING d.o.o., OIB 62576900177, Maksimirska cesta 3,10000 Zagreb</item>
      <item>Borna Žnidarić, OIB 26999242282, Kneza Mislava 6,10000 Zagreb</item>
      <item>Republika Hrvatska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62576900177</item>
      <item>, OIB 26999242282</item>
      <item>, OIB null</item>
    </izvorni_sadrzaj>
    <derivirana_varijabla naziv="DomainObject.Predmet.SudioniciListNazivOIB_1">
      <item>, OIB 62576900177</item>
      <item>, OIB 26999242282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14. ožujka 2024.</izvorni_sadrzaj>
    <derivirana_varijabla naziv="DomainObject.Predmet.DatumPocetkaProcesa_1">14. ožujka 2024.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>S-DO-958/2024</izvorni_sadrzaj>
    <derivirana_varijabla naziv="DomainObject.PrviPodnesak.OznakaBrojPodnositelja_1">S-DO-958/2024</derivirana_varijabla>
  </DomainObject.PrviPodnesak.OznakaBrojPodnositelja>
</icms>
</file>

<file path=customXml/itemProps1.xml><?xml version="1.0" encoding="utf-8"?>
<ds:datastoreItem xmlns:ds="http://schemas.openxmlformats.org/officeDocument/2006/customXml" ds:itemID="{78F706DC-4860-49E8-A71F-050166D7B3BC}">
  <ds:schemaRefs>
    <ds:schemaRef ds:uri="http://schemas.openxmlformats.org/officeDocument/2006/bibliography"/>
    <ds:schemaRef ds:uri="http://schemas.openxmlformats.org/wordprocessingml/2006/main"/>
    <ds:schemaRef ds:uri="http://schemas.openxmlformats.org/officeDocument/2006/relationships"/>
    <ds:schemaRef ds:uri="http://schemas.microsoft.com/office/word/2012/wordml"/>
    <ds:schemaRef ds:uri="http://schemas.microsoft.com/office/word/2010/wordml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627</properties:Words>
  <properties:Characters>3239</properties:Characters>
  <properties:Lines>100</properties:Lines>
  <properties:Paragraphs>46</properties:Paragraphs>
  <properties:TotalTime>87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3851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2026-02-13T13:03:00Z</dcterms:created>
  <dc:creator>Josip Bilić</dc:creator>
  <cp:lastModifiedBy>Ljubica Radošević</cp:lastModifiedBy>
  <cp:lastPrinted>2025-09-16T06:25:00Z</cp:lastPrinted>
  <dcterms:modified xmlns:xsi="http://www.w3.org/2001/XMLSchema-instance" xsi:type="dcterms:W3CDTF">2026-02-17T09:11:00Z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St-688/2025-19 / Zapisnik - Ročište radi izjašnjenja o prijedlogu za otvaranje steč.post (1 Zapisnik sa ročišta radi očitovanja o prijedlogu za otvaranje.docx)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